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center"/>
        <w:rPr>
          <w:rFonts w:hint="eastAsia" w:ascii="宋体" w:hAnsi="宋体" w:eastAsia="宋体" w:cs="宋体"/>
          <w:sz w:val="32"/>
          <w:szCs w:val="40"/>
        </w:rPr>
      </w:pPr>
      <w:r>
        <w:rPr>
          <w:rFonts w:hint="eastAsia" w:ascii="宋体" w:hAnsi="宋体" w:eastAsia="宋体" w:cs="宋体"/>
          <w:sz w:val="32"/>
          <w:szCs w:val="40"/>
        </w:rPr>
        <w:t>2023-2024</w:t>
      </w:r>
      <w:r>
        <w:rPr>
          <w:rFonts w:hint="eastAsia" w:ascii="宋体" w:hAnsi="宋体" w:eastAsia="宋体" w:cs="宋体"/>
          <w:sz w:val="32"/>
          <w:szCs w:val="40"/>
          <w:lang w:eastAsia="zh-CN"/>
        </w:rPr>
        <w:t>学年</w:t>
      </w:r>
      <w:r>
        <w:rPr>
          <w:rFonts w:hint="eastAsia" w:ascii="宋体" w:hAnsi="宋体" w:eastAsia="宋体" w:cs="宋体"/>
          <w:sz w:val="32"/>
          <w:szCs w:val="40"/>
        </w:rPr>
        <w:t>第二学期团委、少先队工作计划</w:t>
      </w:r>
    </w:p>
    <w:p>
      <w:pPr>
        <w:ind w:firstLine="400" w:firstLineChars="200"/>
        <w:jc w:val="center"/>
        <w:rPr>
          <w:rFonts w:hint="eastAsia" w:ascii="宋体" w:hAnsi="宋体" w:eastAsia="宋体" w:cs="宋体"/>
          <w:sz w:val="20"/>
          <w:szCs w:val="22"/>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新学期，学校团委将始终坚持以习近平新时代中国特色社会主义思想为指导，深入学习宣传贯彻党的二十大精神，深入学习宣传贯彻习近平总书记在同团中央新一届领导班子成员集体谈话时的重要讲话精神，扎实开展学习贯彻习近平新时代中国特色社会主义思想主题教育，全面落实团十九大各项部署，推进党建带团建见行见效，不断提高团组织的引领力、组织力、服务力，推动学校共青团工作高质量发展。奋力推进学</w:t>
      </w:r>
      <w:bookmarkStart w:id="0" w:name="_GoBack"/>
      <w:bookmarkEnd w:id="0"/>
      <w:r>
        <w:rPr>
          <w:rFonts w:hint="eastAsia" w:ascii="宋体" w:hAnsi="宋体" w:eastAsia="宋体" w:cs="宋体"/>
          <w:sz w:val="24"/>
          <w:szCs w:val="24"/>
        </w:rPr>
        <w:t>校“一年更比一年好”的总目标。</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具体工作计划如下：</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一、组织建设</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组织建设方面，我们将继续完善团委、少先队的组织架构，明确各部门职责，提升组织效率。通过严格的团员发展程序，培养一批优秀的团员，提升组织的整体素质。同时，我们将定期进行团员注册，保证团员的参与度和归属感。本学期将开展团委委员改选工作。</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二、思想建设</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在思想建设上，我们将以社会主义核心价值观为主线，通过主题团日、团课等形式，加强团员、少先队员的思想政治教育。此外，我们还将举办各类学习交流活动，提高团员、少先队员的政治觉悟和思想素质。</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三、文化活动</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文化活动方面，我们将举办一系列的文化活动，结合学校的各类活动如文艺比赛、讲座等，以丰富团员、少先队员的课余生活，提高他们的文化素养。同时，开展好各种亦是泪活动，我们还将鼓励团员、少先队员自主组织活动，发挥他们的创造力积极参加各级各类的活动。</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四、社会实践</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在社会实践方面，我们将从小范围组织团员、少先队员参加各类社会实践活动开始，慢慢的建立起团队的社会实践活动常规化管理，如志愿服务、实地考察等，以拓宽他们的视野，增强他们的社会责任感。</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五、志愿服务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在志愿服务上，我们将进一步推动团员、少先队员参与到志愿服务中，提高他们的服务意识和奉献精神。从学校的各项活动入手，培养一支优秀的志愿者团队，力争成为学校各项重大活动中的一道亮丽风景线。</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六、宣传工作</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在宣传工作上，我们将利用学校的各类宣传媒体平台，宣传团委、少先队的工作成果和优秀事迹，提高组织的知名度和影响力。同时，我们还将建立完善的宣传机制，保证宣传工作的及时性和准确性。</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七、团队培训</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团队培训上，我们将定期举办各类培训活动，提高团委、少先队工作人员的综合素质和业务能力。同时我们还将鼓励团员、少先队员参与到培训中来，提高他们的团队协作能力和个人素质。通过这些培训活动，我们希望培养一支具有高度责任感和使命感的团委、少先队工作队伍。并且拓宽培训的方式，线上线下相结合，争取做到内容的丰富有效。</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共产主义青年团是党的助手和后备军，校团委将本着为青少年服务的思想，深入扎实的开展工作。我们相信，在学校党支部的领导下，通过全校团员青少年的共同努力，我校团委工作定能踏上一个新的台阶。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right"/>
        <w:textAlignment w:val="auto"/>
        <w:rPr>
          <w:rFonts w:hint="eastAsia" w:ascii="宋体" w:hAnsi="宋体" w:eastAsia="宋体" w:cs="宋体"/>
          <w:sz w:val="24"/>
          <w:szCs w:val="24"/>
        </w:rPr>
      </w:pPr>
      <w:r>
        <w:rPr>
          <w:rFonts w:hint="eastAsia" w:ascii="宋体" w:hAnsi="宋体" w:eastAsia="宋体" w:cs="宋体"/>
          <w:sz w:val="24"/>
          <w:szCs w:val="24"/>
        </w:rPr>
        <w:t>团委、少先队</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right"/>
        <w:textAlignment w:val="auto"/>
        <w:rPr>
          <w:rFonts w:hint="eastAsia" w:ascii="宋体" w:hAnsi="宋体" w:eastAsia="宋体" w:cs="宋体"/>
          <w:sz w:val="24"/>
          <w:szCs w:val="24"/>
        </w:rPr>
      </w:pPr>
      <w:r>
        <w:rPr>
          <w:rFonts w:hint="eastAsia" w:ascii="宋体" w:hAnsi="宋体" w:eastAsia="宋体" w:cs="宋体"/>
          <w:sz w:val="24"/>
          <w:szCs w:val="24"/>
        </w:rPr>
        <w:t>2024年2月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zNjM0NGEyOTQ3MzczMGU0OTZjNGFiNzgzMjU4NDUifQ=="/>
  </w:docVars>
  <w:rsids>
    <w:rsidRoot w:val="53E84E96"/>
    <w:rsid w:val="000C258A"/>
    <w:rsid w:val="008B5EE3"/>
    <w:rsid w:val="0B4523CD"/>
    <w:rsid w:val="1EBE25E8"/>
    <w:rsid w:val="262B3A64"/>
    <w:rsid w:val="53E84E96"/>
    <w:rsid w:val="76477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autoRedefin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172</Words>
  <Characters>983</Characters>
  <Lines>8</Lines>
  <Paragraphs>2</Paragraphs>
  <TotalTime>6</TotalTime>
  <ScaleCrop>false</ScaleCrop>
  <LinksUpToDate>false</LinksUpToDate>
  <CharactersWithSpaces>1153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2024-02-26T23:51:00Z</dcterms:created>
  <dc:creator>古月</dc:creator>
  <cp:lastModifiedBy>苏州新草桥中学</cp:lastModifiedBy>
  <dcterms:modified xsi:type="dcterms:W3CDTF">2024-02-29T00:41:36Z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E23E7550E462440384A2FFF3C8F2E778_11</vt:lpwstr>
  </property>
</Properties>
</file>