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b/>
          <w:sz w:val="32"/>
          <w:szCs w:val="32"/>
        </w:rPr>
      </w:pPr>
      <w:r>
        <w:rPr>
          <w:rFonts w:hint="eastAsia" w:ascii="宋体" w:hAnsi="宋体" w:eastAsia="宋体" w:cs="宋体"/>
          <w:b/>
          <w:sz w:val="32"/>
          <w:szCs w:val="32"/>
        </w:rPr>
        <w:t>2023—2024学年第二学期校园安全工作计划</w:t>
      </w: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b/>
          <w:sz w:val="32"/>
          <w:szCs w:val="32"/>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bCs/>
          <w:sz w:val="24"/>
          <w:szCs w:val="24"/>
        </w:rPr>
      </w:pPr>
      <w:r>
        <w:rPr>
          <w:rFonts w:hint="eastAsia" w:ascii="宋体" w:hAnsi="宋体" w:eastAsia="宋体" w:cs="宋体"/>
          <w:sz w:val="24"/>
          <w:szCs w:val="24"/>
        </w:rPr>
        <w:t>校园工作安全计划是一项至关重要的任务，涉及到师生的生命安全和学校的稳定运行。为了营造一个安全、和谐的校园环境，我们需要从多个方面制定相应的安全措施。以下是我校园工作安全计划：</w:t>
      </w:r>
    </w:p>
    <w:p>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bCs/>
          <w:sz w:val="24"/>
          <w:szCs w:val="24"/>
        </w:rPr>
        <w:t>一、</w:t>
      </w:r>
      <w:r>
        <w:rPr>
          <w:rFonts w:hint="eastAsia" w:ascii="宋体" w:hAnsi="宋体" w:eastAsia="宋体" w:cs="宋体"/>
          <w:b/>
          <w:bCs/>
          <w:sz w:val="24"/>
          <w:szCs w:val="24"/>
        </w:rPr>
        <w:t>指导思想</w:t>
      </w:r>
      <w:r>
        <w:rPr>
          <w:rFonts w:hint="eastAsia" w:ascii="宋体" w:hAnsi="宋体" w:eastAsia="宋体" w:cs="宋体"/>
          <w:sz w:val="24"/>
          <w:szCs w:val="24"/>
        </w:rPr>
        <w:br w:type="textWrapping"/>
      </w:r>
      <w:r>
        <w:rPr>
          <w:rFonts w:hint="eastAsia" w:ascii="宋体" w:hAnsi="宋体" w:eastAsia="宋体" w:cs="宋体"/>
          <w:sz w:val="24"/>
          <w:szCs w:val="24"/>
        </w:rPr>
        <w:t xml:space="preserve">   学校安全是师生生命安全的重要保障，关系到教育教学工作的正常进行。我们秉持“安全第一，预防为主”的方针，这也是学校工作顺利开展的基石。党中央、国务院多次强调安全工作的重要性，为此，我校根据自身实际情况，坚决贯彻执行党中央、国务院以及其他相关部门的安全工作指导方针，制定本计划，以确保学校安全工作的有序推进。</w:t>
      </w:r>
      <w:r>
        <w:rPr>
          <w:rFonts w:hint="eastAsia" w:ascii="宋体" w:hAnsi="宋体" w:eastAsia="宋体" w:cs="宋体"/>
          <w:sz w:val="24"/>
          <w:szCs w:val="24"/>
        </w:rPr>
        <w:br w:type="textWrapping"/>
      </w:r>
      <w:r>
        <w:rPr>
          <w:rFonts w:hint="eastAsia" w:ascii="宋体" w:hAnsi="宋体" w:eastAsia="宋体" w:cs="宋体"/>
          <w:b/>
          <w:bCs/>
          <w:sz w:val="24"/>
          <w:szCs w:val="24"/>
        </w:rPr>
        <w:t>二、工作目标</w:t>
      </w:r>
      <w:r>
        <w:rPr>
          <w:rFonts w:hint="eastAsia" w:ascii="宋体" w:hAnsi="宋体" w:eastAsia="宋体" w:cs="宋体"/>
          <w:sz w:val="24"/>
          <w:szCs w:val="24"/>
        </w:rPr>
        <w:br w:type="textWrapping"/>
      </w:r>
      <w:r>
        <w:rPr>
          <w:rFonts w:hint="eastAsia" w:ascii="宋体" w:hAnsi="宋体" w:eastAsia="宋体" w:cs="宋体"/>
          <w:sz w:val="24"/>
          <w:szCs w:val="24"/>
        </w:rPr>
        <w:t>1.成立学校安全工作领导小组，定期组织保安人员参加相关培训，确保全体保安人员具备必要的安全管理知识和技能，持证上岗。</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2.健全安全管理制度，明确各部门和教职员工的工作职责，严格执行各项规章制度。同时，定期组织安全培训和学习活动，提高全体教职员工的安全意识和责任意识。</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3.定期对校园内的各类安全设施进行巡查和维护，加强对重点区域和场所的管理，确保安全设施的正常运行。</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4.通过国旗下讲话、电子显示屏等多种形式，深入开展安全教育活动，提高师生的安全意识。同时，加强师生安全教育，提高自我保护能力。</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5.加强管理干部值班管理，敦促值班人员提升工作责任感，以确保师生人身安全及校园秩序稳定。</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6.定期检查电器电路，检查是否违规使用大功率用电器。杜绝火灾、触电等事故的发生，确保校园用电安全。</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7.对学生的集体活动场所和高危险区域加强安全管理，保障学生人身安全，特别关注后进生和特殊学生的需求和权益。</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8.严格执行特种设备年审制度，加强安全档案管理，确保设备安全运行。</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9.建立健全社会和家长参与的学校安全机制，充分发挥社会力量和家长的作用，共同保障上、放学时段的学生安全。</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10.认真落实各级教育行政部门关于加强中小学校交通安全工作的通知精神，教育学生遵守交通规则，确保学生上下学交通安全。</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11、定期实施应急疏散演练，旨在使学生熟悉校园逃生路径，掌握应急避险知识，并学会正确的逃生技巧。当实际突发情况发生时，学生可迅速作出响应，遵循预定程序有序撤离，确保个人安全。</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通过以上措施的全面实施，我们将全力以赴确保学校安全工作落到实处，为师生创造一个安全、和谐的学习和生活环境。相信在全体师生的共同努力下，我们一定能够实现“一年更比一年好”的安全校园目标。</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b/>
          <w:bCs/>
          <w:sz w:val="24"/>
          <w:szCs w:val="24"/>
          <w:shd w:val="clear" w:color="auto" w:fill="FFFFFF"/>
        </w:rPr>
      </w:pPr>
    </w:p>
    <w:p>
      <w:pPr>
        <w:keepNext w:val="0"/>
        <w:keepLines w:val="0"/>
        <w:pageBreakBefore w:val="0"/>
        <w:widowControl w:val="0"/>
        <w:kinsoku/>
        <w:wordWrap/>
        <w:overflowPunct/>
        <w:topLinePunct w:val="0"/>
        <w:autoSpaceDE/>
        <w:autoSpaceDN/>
        <w:bidi w:val="0"/>
        <w:adjustRightInd/>
        <w:snapToGrid/>
        <w:spacing w:line="460" w:lineRule="exact"/>
        <w:ind w:firstLine="6720" w:firstLineChars="2800"/>
        <w:textAlignment w:val="auto"/>
        <w:rPr>
          <w:rFonts w:hint="eastAsia" w:ascii="宋体" w:hAnsi="宋体" w:eastAsia="宋体" w:cs="宋体"/>
          <w:sz w:val="24"/>
          <w:szCs w:val="24"/>
        </w:rPr>
      </w:pPr>
      <w:r>
        <w:rPr>
          <w:rFonts w:hint="eastAsia" w:ascii="宋体" w:hAnsi="宋体" w:eastAsia="宋体" w:cs="宋体"/>
          <w:sz w:val="24"/>
          <w:szCs w:val="24"/>
        </w:rPr>
        <w:t>苏州新草桥中学 安稳处</w:t>
      </w:r>
    </w:p>
    <w:p>
      <w:pPr>
        <w:keepNext w:val="0"/>
        <w:keepLines w:val="0"/>
        <w:pageBreakBefore w:val="0"/>
        <w:widowControl w:val="0"/>
        <w:kinsoku/>
        <w:wordWrap/>
        <w:overflowPunct/>
        <w:topLinePunct w:val="0"/>
        <w:autoSpaceDE/>
        <w:autoSpaceDN/>
        <w:bidi w:val="0"/>
        <w:adjustRightInd/>
        <w:snapToGrid/>
        <w:spacing w:line="460" w:lineRule="exact"/>
        <w:ind w:firstLine="7440" w:firstLineChars="3100"/>
        <w:textAlignment w:val="auto"/>
        <w:rPr>
          <w:rFonts w:hint="eastAsia" w:ascii="宋体" w:hAnsi="宋体" w:eastAsia="宋体" w:cs="宋体"/>
          <w:sz w:val="24"/>
          <w:szCs w:val="24"/>
        </w:rPr>
      </w:pPr>
      <w:r>
        <w:rPr>
          <w:rFonts w:hint="eastAsia" w:ascii="宋体" w:hAnsi="宋体" w:eastAsia="宋体" w:cs="宋体"/>
          <w:sz w:val="24"/>
          <w:szCs w:val="24"/>
        </w:rPr>
        <w:t>2024年2月</w:t>
      </w:r>
    </w:p>
    <w:p>
      <w:pPr>
        <w:keepNext w:val="0"/>
        <w:keepLines w:val="0"/>
        <w:pageBreakBefore w:val="0"/>
        <w:widowControl w:val="0"/>
        <w:kinsoku/>
        <w:wordWrap/>
        <w:overflowPunct/>
        <w:topLinePunct w:val="0"/>
        <w:autoSpaceDE/>
        <w:autoSpaceDN/>
        <w:bidi w:val="0"/>
        <w:adjustRightInd/>
        <w:snapToGrid/>
        <w:spacing w:line="460" w:lineRule="exact"/>
        <w:ind w:firstLine="241" w:firstLineChars="100"/>
        <w:textAlignment w:val="auto"/>
        <w:rPr>
          <w:rFonts w:hint="eastAsia" w:ascii="宋体" w:hAnsi="宋体" w:eastAsia="宋体" w:cs="宋体"/>
          <w:b/>
          <w:bCs/>
          <w:sz w:val="24"/>
          <w:szCs w:val="24"/>
          <w:shd w:val="clear" w:color="auto" w:fill="FFFFFF"/>
        </w:rPr>
      </w:pPr>
      <w:r>
        <w:rPr>
          <w:rFonts w:hint="eastAsia" w:ascii="宋体" w:hAnsi="宋体" w:eastAsia="宋体" w:cs="宋体"/>
          <w:b/>
          <w:bCs/>
          <w:sz w:val="24"/>
          <w:szCs w:val="24"/>
          <w:shd w:val="clear" w:color="auto" w:fill="FFFFFF"/>
        </w:rPr>
        <w:t>附件：</w:t>
      </w:r>
    </w:p>
    <w:p>
      <w:pPr>
        <w:keepNext w:val="0"/>
        <w:keepLines w:val="0"/>
        <w:pageBreakBefore w:val="0"/>
        <w:widowControl w:val="0"/>
        <w:kinsoku/>
        <w:wordWrap/>
        <w:overflowPunct/>
        <w:topLinePunct w:val="0"/>
        <w:autoSpaceDE/>
        <w:autoSpaceDN/>
        <w:bidi w:val="0"/>
        <w:adjustRightInd/>
        <w:snapToGrid/>
        <w:spacing w:line="460" w:lineRule="exact"/>
        <w:ind w:firstLine="241" w:firstLineChars="100"/>
        <w:textAlignment w:val="auto"/>
        <w:rPr>
          <w:rFonts w:hint="eastAsia" w:ascii="宋体" w:hAnsi="宋体" w:eastAsia="宋体" w:cs="宋体"/>
          <w:b/>
          <w:bCs/>
          <w:sz w:val="24"/>
          <w:szCs w:val="24"/>
          <w:shd w:val="clear" w:color="auto" w:fill="FFFFFF"/>
        </w:rPr>
      </w:pPr>
      <w:r>
        <w:rPr>
          <w:rFonts w:hint="eastAsia" w:ascii="宋体" w:hAnsi="宋体" w:eastAsia="宋体" w:cs="宋体"/>
          <w:b/>
          <w:bCs/>
          <w:sz w:val="24"/>
          <w:szCs w:val="24"/>
          <w:shd w:val="clear" w:color="auto" w:fill="FFFFFF"/>
        </w:rPr>
        <w:t>二月活动安排</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1.开学前，组织各部门进行安全大检查。</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2.开展新学期“安全第一课”教育活动。</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3.统筹安排“护学岗”家长志愿者。</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4.对教师办公室进行安全检查。</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5.对1号、2号宿舍楼进行安全专项检查。</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6.召开保安人员例行会议。</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7.完成二月消防设备设施维护保养。</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8.确保每周五放学时段校门口安全秩序。</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9.进行“110一键报警”、电子围栏、红外对射设备测试。</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10.开展2023年春季国家资助申请宣传活动。</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11.开展校园反恐演练。</w:t>
      </w:r>
    </w:p>
    <w:p>
      <w:pPr>
        <w:keepNext w:val="0"/>
        <w:keepLines w:val="0"/>
        <w:pageBreakBefore w:val="0"/>
        <w:widowControl w:val="0"/>
        <w:kinsoku/>
        <w:wordWrap/>
        <w:overflowPunct/>
        <w:topLinePunct w:val="0"/>
        <w:autoSpaceDE/>
        <w:autoSpaceDN/>
        <w:bidi w:val="0"/>
        <w:adjustRightInd/>
        <w:snapToGrid/>
        <w:spacing w:line="460" w:lineRule="exact"/>
        <w:ind w:firstLine="241" w:firstLineChars="100"/>
        <w:textAlignment w:val="auto"/>
        <w:rPr>
          <w:rFonts w:hint="eastAsia" w:ascii="宋体" w:hAnsi="宋体" w:eastAsia="宋体" w:cs="宋体"/>
          <w:b/>
          <w:bCs/>
          <w:sz w:val="24"/>
          <w:szCs w:val="24"/>
          <w:shd w:val="clear" w:color="auto" w:fill="FFFFFF"/>
        </w:rPr>
      </w:pPr>
      <w:r>
        <w:rPr>
          <w:rFonts w:hint="eastAsia" w:ascii="宋体" w:hAnsi="宋体" w:eastAsia="宋体" w:cs="宋体"/>
          <w:b/>
          <w:bCs/>
          <w:sz w:val="24"/>
          <w:szCs w:val="24"/>
          <w:shd w:val="clear" w:color="auto" w:fill="FFFFFF"/>
        </w:rPr>
        <w:t>三月活动安排</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1.食堂、浴室安全专项检查。</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2.体育设施安全专项检查。</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3.对正谊楼6-11楼进行安全专项检查。</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4.对正谊楼1-5楼进行安全专项检查。</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5.召开保安人员例行会议。</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6.完成三月消防设备设施维护保养。</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7.确保每周五放学时段校门口安全秩序。</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8.进行“110一键报警”、电子围栏、红外对射设备测试。</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9.完成2023年春季国家资助申请认定工作。</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10.开展食堂消防应急疏散演练。</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11.开展宿舍消防应急疏散演练。</w:t>
      </w:r>
    </w:p>
    <w:p>
      <w:pPr>
        <w:keepNext w:val="0"/>
        <w:keepLines w:val="0"/>
        <w:pageBreakBefore w:val="0"/>
        <w:widowControl w:val="0"/>
        <w:kinsoku/>
        <w:wordWrap/>
        <w:overflowPunct/>
        <w:topLinePunct w:val="0"/>
        <w:autoSpaceDE/>
        <w:autoSpaceDN/>
        <w:bidi w:val="0"/>
        <w:adjustRightInd/>
        <w:snapToGrid/>
        <w:spacing w:line="460" w:lineRule="exact"/>
        <w:ind w:firstLine="241" w:firstLineChars="100"/>
        <w:textAlignment w:val="auto"/>
        <w:rPr>
          <w:rFonts w:hint="eastAsia" w:ascii="宋体" w:hAnsi="宋体" w:eastAsia="宋体" w:cs="宋体"/>
          <w:b/>
          <w:bCs/>
          <w:sz w:val="24"/>
          <w:szCs w:val="24"/>
          <w:shd w:val="clear" w:color="auto" w:fill="FFFFFF"/>
        </w:rPr>
      </w:pPr>
      <w:r>
        <w:rPr>
          <w:rFonts w:hint="eastAsia" w:ascii="宋体" w:hAnsi="宋体" w:eastAsia="宋体" w:cs="宋体"/>
          <w:b/>
          <w:bCs/>
          <w:sz w:val="24"/>
          <w:szCs w:val="24"/>
          <w:shd w:val="clear" w:color="auto" w:fill="FFFFFF"/>
        </w:rPr>
        <w:t>四月活动安排</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1.清明节前组织一次校园安全大检查。</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2.高中部教学楼安全专项检查。</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3.校园电子围栏、围墙安全专项检查。</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4.实验室、危化品安全专项检查。</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5.对正谊楼地下车库进行安全专项检查。</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6.召开保安人员例行会议。</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7.完成四月消防设备设施维护保养。</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8.确保每周五放学时段校门口安全秩序。</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9.进行“110一键报警”、电子围栏、红外对射设备测试。</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10.五一假期前各部门安全大检查。</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11.完成2023年春季国家资助资金发放工作。</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12.宿舍消防应急疏散演练</w:t>
      </w:r>
    </w:p>
    <w:p>
      <w:pPr>
        <w:keepNext w:val="0"/>
        <w:keepLines w:val="0"/>
        <w:pageBreakBefore w:val="0"/>
        <w:widowControl w:val="0"/>
        <w:kinsoku/>
        <w:wordWrap/>
        <w:overflowPunct/>
        <w:topLinePunct w:val="0"/>
        <w:autoSpaceDE/>
        <w:autoSpaceDN/>
        <w:bidi w:val="0"/>
        <w:adjustRightInd/>
        <w:snapToGrid/>
        <w:spacing w:line="460" w:lineRule="exact"/>
        <w:ind w:firstLine="241" w:firstLineChars="100"/>
        <w:textAlignment w:val="auto"/>
        <w:rPr>
          <w:rFonts w:hint="eastAsia" w:ascii="宋体" w:hAnsi="宋体" w:eastAsia="宋体" w:cs="宋体"/>
          <w:sz w:val="24"/>
          <w:szCs w:val="24"/>
          <w:shd w:val="clear" w:color="auto" w:fill="FFFFFF"/>
        </w:rPr>
      </w:pPr>
      <w:r>
        <w:rPr>
          <w:rFonts w:hint="eastAsia" w:ascii="宋体" w:hAnsi="宋体" w:eastAsia="宋体" w:cs="宋体"/>
          <w:b/>
          <w:bCs/>
          <w:sz w:val="24"/>
          <w:szCs w:val="24"/>
          <w:shd w:val="clear" w:color="auto" w:fill="FFFFFF"/>
        </w:rPr>
        <w:t>五月活动安排</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1.组织“5.12地震应急疏散演练”活动。</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2.屋顶消防设施安全专项检查。</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3.泵房消防设施安全专项检查。</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4.配电房安全专项检查。</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5.教师办公室安全专项检查。</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6.召开保安人员例行会议。</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7.完成五月消防设备设施维护保养。</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8.确保每周五放学时段校门口安全秩序。</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9.进行“110一键报警”、电子围栏、红外对射设备测试。</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10.完成2023年春季国家资助材料归档工作。</w:t>
      </w:r>
    </w:p>
    <w:p>
      <w:pPr>
        <w:keepNext w:val="0"/>
        <w:keepLines w:val="0"/>
        <w:pageBreakBefore w:val="0"/>
        <w:widowControl w:val="0"/>
        <w:kinsoku/>
        <w:wordWrap/>
        <w:overflowPunct/>
        <w:topLinePunct w:val="0"/>
        <w:autoSpaceDE/>
        <w:autoSpaceDN/>
        <w:bidi w:val="0"/>
        <w:adjustRightInd/>
        <w:snapToGrid/>
        <w:spacing w:line="460" w:lineRule="exact"/>
        <w:ind w:firstLine="241" w:firstLineChars="100"/>
        <w:textAlignment w:val="auto"/>
        <w:rPr>
          <w:rFonts w:hint="eastAsia" w:ascii="宋体" w:hAnsi="宋体" w:eastAsia="宋体" w:cs="宋体"/>
          <w:b/>
          <w:bCs/>
          <w:sz w:val="24"/>
          <w:szCs w:val="24"/>
          <w:shd w:val="clear" w:color="auto" w:fill="FFFFFF"/>
        </w:rPr>
      </w:pPr>
      <w:r>
        <w:rPr>
          <w:rFonts w:hint="eastAsia" w:ascii="宋体" w:hAnsi="宋体" w:eastAsia="宋体" w:cs="宋体"/>
          <w:b/>
          <w:bCs/>
          <w:sz w:val="24"/>
          <w:szCs w:val="24"/>
          <w:shd w:val="clear" w:color="auto" w:fill="FFFFFF"/>
        </w:rPr>
        <w:t>六月活动安排</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1.中考、高考用车报备。</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2.统筹安排暑假值班。</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3.暑期防溺水安全教育。</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4.休业式暑期安全教育讲座。</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5.对3号宿舍楼进行安全专项检查。</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6.对正谊楼12-16楼进行安全专项检查。</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7.食堂、浴室安全专项检查。</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8.召开保安人员例行会议。</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9.完成六月消防设备设施维护保养。</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10.确保每周五放学时段校门口安全秩序。</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11.进行“110一键报警”、电子围栏、红外对射设备测试。</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12.组织各部门进行安全大检查。</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13.校园欺凌事件演练。</w:t>
      </w:r>
    </w:p>
    <w:p>
      <w:pPr>
        <w:keepNext w:val="0"/>
        <w:keepLines w:val="0"/>
        <w:pageBreakBefore w:val="0"/>
        <w:widowControl w:val="0"/>
        <w:kinsoku/>
        <w:wordWrap/>
        <w:overflowPunct/>
        <w:topLinePunct w:val="0"/>
        <w:autoSpaceDE/>
        <w:autoSpaceDN/>
        <w:bidi w:val="0"/>
        <w:adjustRightInd/>
        <w:snapToGrid/>
        <w:spacing w:line="460" w:lineRule="exact"/>
        <w:ind w:firstLine="240" w:firstLineChars="100"/>
        <w:textAlignment w:val="auto"/>
        <w:rPr>
          <w:rFonts w:hint="eastAsia" w:ascii="宋体" w:hAnsi="宋体" w:eastAsia="宋体" w:cs="宋体"/>
          <w:sz w:val="24"/>
          <w:szCs w:val="24"/>
          <w:shd w:val="clear" w:color="auto" w:fill="FFFFFF"/>
        </w:rPr>
      </w:pPr>
    </w:p>
    <w:p>
      <w:pPr>
        <w:keepNext w:val="0"/>
        <w:keepLines w:val="0"/>
        <w:pageBreakBefore w:val="0"/>
        <w:widowControl w:val="0"/>
        <w:kinsoku/>
        <w:wordWrap/>
        <w:overflowPunct/>
        <w:topLinePunct w:val="0"/>
        <w:autoSpaceDE/>
        <w:autoSpaceDN/>
        <w:bidi w:val="0"/>
        <w:adjustRightInd/>
        <w:snapToGrid/>
        <w:spacing w:line="460" w:lineRule="exact"/>
        <w:ind w:firstLine="240" w:firstLineChars="100"/>
        <w:textAlignment w:val="auto"/>
        <w:rPr>
          <w:rFonts w:hint="eastAsia" w:ascii="宋体" w:hAnsi="宋体" w:eastAsia="宋体" w:cs="宋体"/>
          <w:sz w:val="24"/>
          <w:szCs w:val="24"/>
          <w:shd w:val="clear" w:color="auto" w:fill="FFFFFF"/>
        </w:rPr>
      </w:pPr>
    </w:p>
    <w:p>
      <w:pPr>
        <w:keepNext w:val="0"/>
        <w:keepLines w:val="0"/>
        <w:pageBreakBefore w:val="0"/>
        <w:widowControl w:val="0"/>
        <w:kinsoku/>
        <w:wordWrap/>
        <w:overflowPunct/>
        <w:topLinePunct w:val="0"/>
        <w:autoSpaceDE/>
        <w:autoSpaceDN/>
        <w:bidi w:val="0"/>
        <w:adjustRightInd/>
        <w:snapToGrid/>
        <w:spacing w:line="460" w:lineRule="exact"/>
        <w:ind w:firstLine="240" w:firstLineChars="100"/>
        <w:textAlignment w:val="auto"/>
        <w:rPr>
          <w:rFonts w:hint="eastAsia" w:ascii="宋体" w:hAnsi="宋体" w:eastAsia="宋体" w:cs="宋体"/>
          <w:sz w:val="24"/>
          <w:szCs w:val="24"/>
          <w:shd w:val="clear" w:color="auto" w:fill="FFFFFF"/>
        </w:rPr>
      </w:pP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 xml:space="preserve">                                                     苏州新草桥中学 安稳处</w:t>
      </w:r>
    </w:p>
    <w:p>
      <w:pPr>
        <w:keepNext w:val="0"/>
        <w:keepLines w:val="0"/>
        <w:pageBreakBefore w:val="0"/>
        <w:widowControl w:val="0"/>
        <w:kinsoku/>
        <w:wordWrap/>
        <w:overflowPunct/>
        <w:topLinePunct w:val="0"/>
        <w:autoSpaceDE/>
        <w:autoSpaceDN/>
        <w:bidi w:val="0"/>
        <w:adjustRightInd/>
        <w:snapToGrid/>
        <w:spacing w:line="460" w:lineRule="exact"/>
        <w:ind w:firstLine="6960" w:firstLineChars="2900"/>
        <w:textAlignment w:val="auto"/>
        <w:rPr>
          <w:rFonts w:hint="eastAsia" w:ascii="宋体" w:hAnsi="宋体" w:eastAsia="宋体" w:cs="宋体"/>
          <w:b/>
          <w:bCs/>
          <w:color w:val="000000"/>
          <w:kern w:val="0"/>
          <w:sz w:val="24"/>
          <w:szCs w:val="24"/>
        </w:rPr>
      </w:pPr>
      <w:r>
        <w:rPr>
          <w:rFonts w:hint="eastAsia" w:ascii="宋体" w:hAnsi="宋体" w:eastAsia="宋体" w:cs="宋体"/>
          <w:sz w:val="24"/>
          <w:szCs w:val="24"/>
          <w:shd w:val="clear" w:color="auto" w:fill="FFFFFF"/>
        </w:rPr>
        <w:t>2024年2月</w:t>
      </w:r>
    </w:p>
    <w:sectPr>
      <w:footerReference r:id="rId3"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3353985"/>
    </w:sdtPr>
    <w:sdtContent>
      <w:p>
        <w:pPr>
          <w:pStyle w:val="2"/>
          <w:jc w:val="center"/>
        </w:pPr>
        <w:r>
          <w:fldChar w:fldCharType="begin"/>
        </w:r>
        <w:r>
          <w:instrText xml:space="preserve"> PAGE   \* MERGEFORMAT </w:instrText>
        </w:r>
        <w:r>
          <w:fldChar w:fldCharType="separate"/>
        </w:r>
        <w:r>
          <w:rPr>
            <w:lang w:val="zh-CN"/>
          </w:rPr>
          <w:t>3</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gzNjM0NGEyOTQ3MzczMGU0OTZjNGFiNzgzMjU4NDUifQ=="/>
  </w:docVars>
  <w:rsids>
    <w:rsidRoot w:val="002875C4"/>
    <w:rsid w:val="00016D52"/>
    <w:rsid w:val="0004411F"/>
    <w:rsid w:val="00086987"/>
    <w:rsid w:val="00093FF5"/>
    <w:rsid w:val="000D4547"/>
    <w:rsid w:val="000E1DDF"/>
    <w:rsid w:val="000F01BF"/>
    <w:rsid w:val="000F3AD5"/>
    <w:rsid w:val="00121833"/>
    <w:rsid w:val="00153316"/>
    <w:rsid w:val="00181732"/>
    <w:rsid w:val="00212CA1"/>
    <w:rsid w:val="00246CB9"/>
    <w:rsid w:val="00257010"/>
    <w:rsid w:val="002875C4"/>
    <w:rsid w:val="002D4C08"/>
    <w:rsid w:val="002F2C8D"/>
    <w:rsid w:val="00370DA5"/>
    <w:rsid w:val="00420243"/>
    <w:rsid w:val="00664F8E"/>
    <w:rsid w:val="00665513"/>
    <w:rsid w:val="00666509"/>
    <w:rsid w:val="006D6740"/>
    <w:rsid w:val="00742D3C"/>
    <w:rsid w:val="00755AB8"/>
    <w:rsid w:val="007A33BF"/>
    <w:rsid w:val="00824C21"/>
    <w:rsid w:val="008C678B"/>
    <w:rsid w:val="009005F3"/>
    <w:rsid w:val="00902CD5"/>
    <w:rsid w:val="00905A7A"/>
    <w:rsid w:val="0091297C"/>
    <w:rsid w:val="00987ED5"/>
    <w:rsid w:val="009C066B"/>
    <w:rsid w:val="00A164F1"/>
    <w:rsid w:val="00A8311A"/>
    <w:rsid w:val="00AF6B7A"/>
    <w:rsid w:val="00B776EF"/>
    <w:rsid w:val="00BF72CD"/>
    <w:rsid w:val="00C55BC1"/>
    <w:rsid w:val="00C7319F"/>
    <w:rsid w:val="00D44E45"/>
    <w:rsid w:val="00D915E5"/>
    <w:rsid w:val="00DF20A7"/>
    <w:rsid w:val="00E643B8"/>
    <w:rsid w:val="00EB1648"/>
    <w:rsid w:val="00F30382"/>
    <w:rsid w:val="03AC7D7B"/>
    <w:rsid w:val="057E5DCF"/>
    <w:rsid w:val="05D47D69"/>
    <w:rsid w:val="097D4322"/>
    <w:rsid w:val="0ADF0A36"/>
    <w:rsid w:val="0B7849E6"/>
    <w:rsid w:val="100E712C"/>
    <w:rsid w:val="10EB5C35"/>
    <w:rsid w:val="1396040F"/>
    <w:rsid w:val="13F67934"/>
    <w:rsid w:val="14E86739"/>
    <w:rsid w:val="16C44F84"/>
    <w:rsid w:val="1B373AA9"/>
    <w:rsid w:val="22CF2CE6"/>
    <w:rsid w:val="22EE13BE"/>
    <w:rsid w:val="27714428"/>
    <w:rsid w:val="28225BD8"/>
    <w:rsid w:val="296A3769"/>
    <w:rsid w:val="29885560"/>
    <w:rsid w:val="2A725E24"/>
    <w:rsid w:val="2C956D4E"/>
    <w:rsid w:val="31D16A7B"/>
    <w:rsid w:val="31D614B9"/>
    <w:rsid w:val="32B22B5D"/>
    <w:rsid w:val="34E34B75"/>
    <w:rsid w:val="376B702A"/>
    <w:rsid w:val="383B4C4E"/>
    <w:rsid w:val="39D569DC"/>
    <w:rsid w:val="3CAD1E92"/>
    <w:rsid w:val="3F1E7077"/>
    <w:rsid w:val="40281B4E"/>
    <w:rsid w:val="41BD4926"/>
    <w:rsid w:val="462A6051"/>
    <w:rsid w:val="469460F7"/>
    <w:rsid w:val="49FC7FB5"/>
    <w:rsid w:val="4A007AA5"/>
    <w:rsid w:val="4D4E0B28"/>
    <w:rsid w:val="509251CF"/>
    <w:rsid w:val="519D5BDA"/>
    <w:rsid w:val="51BC307F"/>
    <w:rsid w:val="52E74BE9"/>
    <w:rsid w:val="551D59AF"/>
    <w:rsid w:val="57B1418D"/>
    <w:rsid w:val="594828CF"/>
    <w:rsid w:val="5A6E45B7"/>
    <w:rsid w:val="5C164F06"/>
    <w:rsid w:val="5C3D095C"/>
    <w:rsid w:val="62145C18"/>
    <w:rsid w:val="62782477"/>
    <w:rsid w:val="62A301DB"/>
    <w:rsid w:val="6477050C"/>
    <w:rsid w:val="65B337C6"/>
    <w:rsid w:val="68B21BFD"/>
    <w:rsid w:val="69583962"/>
    <w:rsid w:val="69A17F14"/>
    <w:rsid w:val="6A2E749C"/>
    <w:rsid w:val="6B855C05"/>
    <w:rsid w:val="6BF6265F"/>
    <w:rsid w:val="6CF31A87"/>
    <w:rsid w:val="714F6A99"/>
    <w:rsid w:val="75846F2D"/>
    <w:rsid w:val="798B6ADC"/>
    <w:rsid w:val="7A707A80"/>
    <w:rsid w:val="7C683105"/>
    <w:rsid w:val="7D8B70AB"/>
    <w:rsid w:val="7F2E23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9"/>
    <w:autoRedefine/>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unhideWhenUsed/>
    <w:qFormat/>
    <w:uiPriority w:val="99"/>
    <w:pPr>
      <w:spacing w:before="100" w:beforeAutospacing="1" w:after="100" w:afterAutospacing="1"/>
    </w:pPr>
    <w:rPr>
      <w:rFonts w:ascii="宋体" w:hAnsi="宋体" w:eastAsia="宋体" w:cs="宋体"/>
      <w:sz w:val="24"/>
      <w:szCs w:val="24"/>
    </w:rPr>
  </w:style>
  <w:style w:type="character" w:styleId="7">
    <w:name w:val="Strong"/>
    <w:basedOn w:val="6"/>
    <w:autoRedefine/>
    <w:qFormat/>
    <w:uiPriority w:val="22"/>
    <w:rPr>
      <w:b/>
      <w:bCs/>
    </w:rPr>
  </w:style>
  <w:style w:type="character" w:customStyle="1" w:styleId="8">
    <w:name w:val="页眉 字符"/>
    <w:basedOn w:val="6"/>
    <w:link w:val="3"/>
    <w:semiHidden/>
    <w:qFormat/>
    <w:uiPriority w:val="99"/>
    <w:rPr>
      <w:sz w:val="18"/>
      <w:szCs w:val="18"/>
    </w:rPr>
  </w:style>
  <w:style w:type="character" w:customStyle="1" w:styleId="9">
    <w:name w:val="页脚 字符"/>
    <w:basedOn w:val="6"/>
    <w:link w:val="2"/>
    <w:autoRedefine/>
    <w:qFormat/>
    <w:uiPriority w:val="99"/>
    <w:rPr>
      <w:sz w:val="18"/>
      <w:szCs w:val="18"/>
    </w:rPr>
  </w:style>
  <w:style w:type="paragraph" w:customStyle="1" w:styleId="10">
    <w:name w:val="reader-word-layer"/>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1">
    <w:name w:val="p"/>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329</Words>
  <Characters>1881</Characters>
  <Lines>15</Lines>
  <Paragraphs>4</Paragraphs>
  <TotalTime>0</TotalTime>
  <ScaleCrop>false</ScaleCrop>
  <LinksUpToDate>false</LinksUpToDate>
  <CharactersWithSpaces>2206</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2024-02-26T05:28:00Z</dcterms:created>
  <dc:creator>dell</dc:creator>
  <cp:lastModifiedBy>苏州新草桥中学</cp:lastModifiedBy>
  <cp:lastPrinted>2017-09-27T06:08:00Z</cp:lastPrinted>
  <dcterms:modified xsi:type="dcterms:W3CDTF">2024-02-29T00:44:42Z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2B78A752392D42AFB9079693D0551A95_13</vt:lpwstr>
  </property>
</Properties>
</file>