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一支粉笔两袖清风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三尺讲台四季晴雨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今天是9月10日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第39个教师节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祝最亲爱的老师们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教师节快乐！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141541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15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9月6日，我校隆重举行“携手新草桥，共赴教育美好”教师节庆祝大会，全校师生齐聚一堂，共同庆祝我们自己的节日。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000000"/>
          <w:lang w:val="en-US" w:eastAsia="zh-CN" w:bidi="ar"/>
        </w:rPr>
        <w:t>，时长</w:t>
      </w:r>
      <w:r>
        <w:rPr>
          <w:rFonts w:ascii="宋体" w:hAnsi="宋体" w:eastAsia="宋体" w:cs="宋体"/>
          <w:color w:val="FFFFFF"/>
          <w:kern w:val="0"/>
          <w:sz w:val="21"/>
          <w:szCs w:val="21"/>
          <w:bdr w:val="none" w:color="auto" w:sz="0" w:space="0"/>
          <w:shd w:val="clear" w:fill="000000"/>
          <w:lang w:val="en-US" w:eastAsia="zh-CN" w:bidi="ar"/>
        </w:rPr>
        <w:t>01:26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left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守正创新 踔厉奋发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这个美丽的九月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我校教师喜报频传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在这个属于教师自己的节日里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桥桥与您一同分享这份喜悦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086725" cy="4562475"/>
            <wp:effectExtent l="0" t="0" r="9525" b="9525"/>
            <wp:docPr id="3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39050" cy="4591050"/>
            <wp:effectExtent l="0" t="0" r="0" b="0"/>
            <wp:docPr id="6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周小扬老师荣获2022-2023年度“</w:t>
      </w:r>
      <w:r>
        <w:rPr>
          <w:rStyle w:val="16"/>
          <w:bdr w:val="none" w:color="auto" w:sz="0" w:space="0"/>
        </w:rPr>
        <w:t>苏州市优秀教师</w:t>
      </w:r>
      <w:r>
        <w:rPr>
          <w:bdr w:val="none" w:color="auto" w:sz="0" w:space="0"/>
        </w:rPr>
        <w:t>”称号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徐小红老师荣获2022-2023年度“</w:t>
      </w:r>
      <w:r>
        <w:rPr>
          <w:rStyle w:val="16"/>
          <w:bdr w:val="none" w:color="auto" w:sz="0" w:space="0"/>
        </w:rPr>
        <w:t>苏州市优秀班主任</w:t>
      </w:r>
      <w:r>
        <w:rPr>
          <w:bdr w:val="none" w:color="auto" w:sz="0" w:space="0"/>
        </w:rPr>
        <w:t>”称号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E3E3E"/>
          <w:bdr w:val="none" w:color="auto" w:sz="0" w:space="0"/>
        </w:rPr>
        <w:t>在2023年苏州市教师专业素养竞赛中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黄成老师勇夺初中数学</w:t>
      </w:r>
      <w:r>
        <w:rPr>
          <w:rStyle w:val="16"/>
          <w:bdr w:val="none" w:color="auto" w:sz="0" w:space="0"/>
        </w:rPr>
        <w:t>一等奖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潘建、王瑶老师分别获得高中历史、高中政治</w:t>
      </w:r>
      <w:r>
        <w:rPr>
          <w:rStyle w:val="16"/>
          <w:bdr w:val="none" w:color="auto" w:sz="0" w:space="0"/>
        </w:rPr>
        <w:t>二等奖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徐富铭、谢苏杰、余成钢分别获得初中数学、高中语文、高中数学</w:t>
      </w:r>
      <w:r>
        <w:rPr>
          <w:rStyle w:val="16"/>
          <w:bdr w:val="none" w:color="auto" w:sz="0" w:space="0"/>
        </w:rPr>
        <w:t>三等奖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老师是园丁，灌溉学子求知的心灵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老师是桥梁，连接学子追梦的道路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老师是灯塔，照亮学子前进的方向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新草桥的大家庭里有着一批又一批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勤勉治学、爱岗敬业的优秀教师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今天让我们一起走进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聆听TA的故事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48475"/>
            <wp:effectExtent l="0" t="0" r="0" b="9525"/>
            <wp:docPr id="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周小扬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荣获“</w:t>
      </w:r>
      <w:r>
        <w:rPr>
          <w:rStyle w:val="16"/>
          <w:bdr w:val="none" w:color="auto" w:sz="0" w:space="0"/>
          <w:shd w:val="clear" w:fill="F8D989"/>
        </w:rPr>
        <w:t>苏州市优秀教师</w:t>
      </w:r>
      <w:r>
        <w:rPr>
          <w:bdr w:val="none" w:color="auto" w:sz="0" w:space="0"/>
          <w:shd w:val="clear" w:fill="F8D989"/>
        </w:rPr>
        <w:t>”称号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中共党员，一级教师，高中教导处副主任，持有国家心理咨询师证书，他多次开设市区级公开课，并在省级以上刊物发表了论文9篇，其中核心期刊4篇。2008年加入新草桥。入职以来，他担任了13年的毕业班教学工作，其中11年担任毕业班班主任。上一学年，他带领的2023届高三年级本科率和本一率均创下了新草桥历史新高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现在，他不仅是高一班主任，还需负责高一年级的管理工作。他一直秉持“厚德勤学，精进求新”的理念，扎根三尺讲台，把教书育人、为人师表作为个人职业准则，以教师的人格魅力影响学生，教育学生，走进学生心灵。他始终坚持主动学习，以更好地服务于教育教学工作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390775" cy="1447800"/>
            <wp:effectExtent l="0" t="0" r="8890" b="0"/>
            <wp:docPr id="5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48475"/>
            <wp:effectExtent l="0" t="0" r="0" b="9525"/>
            <wp:docPr id="14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徐小红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荣获“</w:t>
      </w:r>
      <w:r>
        <w:rPr>
          <w:rStyle w:val="16"/>
          <w:bdr w:val="none" w:color="auto" w:sz="0" w:space="0"/>
          <w:shd w:val="clear" w:fill="F8D989"/>
        </w:rPr>
        <w:t>苏州市优秀班主任</w:t>
      </w:r>
      <w:r>
        <w:rPr>
          <w:bdr w:val="none" w:color="auto" w:sz="0" w:space="0"/>
          <w:shd w:val="clear" w:fill="F8D989"/>
        </w:rPr>
        <w:t>”称号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一级教师，</w:t>
      </w:r>
      <w:r>
        <w:rPr>
          <w:color w:val="06367B"/>
          <w:spacing w:val="9"/>
          <w:sz w:val="21"/>
          <w:szCs w:val="21"/>
          <w:bdr w:val="none" w:color="auto" w:sz="0" w:space="0"/>
          <w:shd w:val="clear" w:fill="EBF6FF"/>
        </w:rPr>
        <w:t>高中教导处副主任，</w:t>
      </w:r>
      <w:r>
        <w:rPr>
          <w:bdr w:val="none" w:color="auto" w:sz="0" w:space="0"/>
        </w:rPr>
        <w:t>直属学校优秀德育工作者、苏州海外联谊会周氏德育奖励金获得者、区优秀班主任。</w:t>
      </w:r>
      <w:r>
        <w:rPr>
          <w:color w:val="06367B"/>
          <w:spacing w:val="9"/>
          <w:sz w:val="21"/>
          <w:szCs w:val="21"/>
          <w:bdr w:val="none" w:color="auto" w:sz="0" w:space="0"/>
          <w:shd w:val="clear" w:fill="EBF6FF"/>
        </w:rPr>
        <w:t>上一学年，她所带的高三圣陶班本一率近80%，本科率100%。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她非常注重学生的全面发展，致力于培养学生的创新能力和发散性思维。“我相信每个学生都有独特的潜能和才华，作为一名教师，要不断学习和进步，以更好地引导学生探索世界和认识自我。在未来的教育事业中，我将继续不断提升自己的教学能力，为培养更多优秀的人才贡献自己的力量。”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48475"/>
            <wp:effectExtent l="0" t="0" r="0" b="9525"/>
            <wp:docPr id="17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“有一次，我注意到班上一位平时表现优秀的学生突然成绩下滑。我及时与她沟通，发现她因为家庭原因导致精神压力较大，无法专心学习。为了帮助她走出困境，我不仅鼓励她勇敢面对困难，还协调学校和社会资源为她提供心理辅导和生活支持。经过一段时间的努力，这位学生的状态逐渐恢复，最终在高考中取得了优异的成绩。这个故事让我深刻体会到了作为教师的重要责任，以及关注学生全面发展的重要性。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390775" cy="1447800"/>
            <wp:effectExtent l="0" t="0" r="8890" b="0"/>
            <wp:docPr id="29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72150" cy="5772150"/>
            <wp:effectExtent l="0" t="0" r="0" b="0"/>
            <wp:docPr id="24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867650" cy="5229225"/>
            <wp:effectExtent l="0" t="0" r="0" b="9525"/>
            <wp:docPr id="15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48475"/>
            <wp:effectExtent l="0" t="0" r="0" b="9525"/>
            <wp:docPr id="26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黄成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在2023年苏州市教师专业素养竞赛中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获得</w:t>
      </w:r>
      <w:r>
        <w:rPr>
          <w:rStyle w:val="16"/>
          <w:bdr w:val="none" w:color="auto" w:sz="0" w:space="0"/>
          <w:shd w:val="clear" w:fill="F8D989"/>
        </w:rPr>
        <w:t>初中数学一等奖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从教以来，乐于学习、勤于思考，不断努力提高自己的数学专业素养和教育教学水平及教科研能力。课堂上引导学生自主探索，注重对学生学习方法的指导，关注学生核心素养的培养。同时坚信勤奋、努力、恰当的方法和足够的练习是每一位同学迈向成功的道路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48475"/>
            <wp:effectExtent l="0" t="0" r="0" b="9525"/>
            <wp:docPr id="16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潘建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在2023年苏州市教师专业素养竞赛中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获得</w:t>
      </w:r>
      <w:r>
        <w:rPr>
          <w:rStyle w:val="16"/>
          <w:bdr w:val="none" w:color="auto" w:sz="0" w:space="0"/>
          <w:shd w:val="clear" w:fill="F8D989"/>
        </w:rPr>
        <w:t>高中历史二等奖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教育过程中始终坚持教育为人生的教育理念，始终以学生为主体，为学生全面发展贡献自己的一份力量。在平时的历史教学生始终坚持立德树人的教育目标，备课前积极向组内优秀老师请教，讲授过程中注重概念的讲解，培养学生的历史学习兴趣，从学生生活的情镜入手讲授知识，同时注重学生反馈与感受，鼓励学生批判性思维，积极研究各地高考真题，讲题过程中注重答题方法的指导，做学生学习成长的良师益友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53075" cy="5553075"/>
            <wp:effectExtent l="0" t="0" r="9525" b="9525"/>
            <wp:docPr id="25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48475"/>
            <wp:effectExtent l="0" t="0" r="0" b="9525"/>
            <wp:docPr id="18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91175" cy="3724275"/>
            <wp:effectExtent l="0" t="0" r="9525" b="9525"/>
            <wp:docPr id="23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王瑶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在2023年苏州市教师专业素养竞赛中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获得</w:t>
      </w:r>
      <w:r>
        <w:rPr>
          <w:rStyle w:val="16"/>
          <w:bdr w:val="none" w:color="auto" w:sz="0" w:space="0"/>
          <w:shd w:val="clear" w:fill="F8D989"/>
        </w:rPr>
        <w:t>高中政治二等奖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她欣赏每一个个体，融入每一个集体。学生的成长是渐进性和飞跃性的统一。每一个学生都有值得称赞的亮点，每一个班级都有值得期待的无限可能。坚持不懈，量变终成质变；自我悦纳，过往皆为序章。不必成为更好的自己，要更好地成为自己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771900" cy="3771900"/>
            <wp:effectExtent l="0" t="0" r="0" b="0"/>
            <wp:docPr id="27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010150" cy="5010150"/>
            <wp:effectExtent l="0" t="0" r="0" b="0"/>
            <wp:docPr id="19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徐富铭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在2023年苏州市教师专业素养竞赛中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获得</w:t>
      </w:r>
      <w:r>
        <w:rPr>
          <w:rStyle w:val="16"/>
          <w:bdr w:val="none" w:color="auto" w:sz="0" w:space="0"/>
          <w:shd w:val="clear" w:fill="F8D989"/>
        </w:rPr>
        <w:t>初中数学三等奖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他遵循的数学教育理念：重概念，追根源，能理解，会应用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重概念：在每个新知识学习之处，都突出强调教科书上的概念和定义，通过学生的阅读、理解、举例以及判断，加深对概念的认知，为上位知识的学习打好扎实的基础。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追根源：在实际题目的练习和讲解中，通过不断追根溯源的提问，索果导因，将问题难度一步步降低，最终回归原始概念和定理。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能理解：通过追根溯源的发问，将复杂的题目拆解成每个知识点小块，学生利用已掌握的扎实基础知识，快速的理解和消化。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会应用：理解到位后，让学生自主提出同类型的问题，把掌握的知识应用于更灵活的题目、更广泛的空间。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076825" cy="5067300"/>
            <wp:effectExtent l="0" t="0" r="9525" b="0"/>
            <wp:docPr id="28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IMG_2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696325" cy="5791200"/>
            <wp:effectExtent l="0" t="0" r="9525" b="0"/>
            <wp:docPr id="20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277225" cy="5505450"/>
            <wp:effectExtent l="0" t="0" r="9525" b="0"/>
            <wp:docPr id="21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谢苏杰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在2023年苏州市教师专业素养竞赛中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获得</w:t>
      </w:r>
      <w:r>
        <w:rPr>
          <w:rStyle w:val="16"/>
          <w:bdr w:val="none" w:color="auto" w:sz="0" w:space="0"/>
          <w:shd w:val="clear" w:fill="F8D989"/>
        </w:rPr>
        <w:t>高中语文三等奖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教育就是，一棵树摇动一棵树，一朵云推动一朵云，一个灵魂唤醒另一个灵魂。用耐心和爱心去发现孩子、欣赏孩子、培养孩子，只有欣赏孩子的此刻，才能塑造孩子的末来。尊重与发展学生的人性和个性，在一种相互理解、尊重、关怀、帮助、谅解、信任的和谐气氛之中，真正体验到做教师的幸福感与自豪感，减少内耗，提高工作和学习效率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848475" cy="6848475"/>
            <wp:effectExtent l="0" t="0" r="9525" b="9525"/>
            <wp:docPr id="13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IMG_2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05525" cy="6096000"/>
            <wp:effectExtent l="0" t="0" r="9525" b="0"/>
            <wp:docPr id="22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余成钢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在2023年苏州市教师专业素养竞赛中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8D989"/>
        </w:rPr>
        <w:t>获得</w:t>
      </w:r>
      <w:r>
        <w:rPr>
          <w:rStyle w:val="16"/>
          <w:bdr w:val="none" w:color="auto" w:sz="0" w:space="0"/>
          <w:shd w:val="clear" w:fill="F8D989"/>
        </w:rPr>
        <w:t>高中数学三等奖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有教无类，关注每个孩子成长，教在于严，育在于引导，关爱每个孩子的身心健康。工作以来，保持对教育热爱的初心和对教育教学工作的敬畏之心，始终践行“教育为人生”。作为老师不仅是学生知识的传授者，也是学生成长道路的引路人。在教育过程中，以赤诚仁爱之心，给每个孩子心中种下希望的种子，做孩子成长的守望者，注重家校合作，用关爱浇灌，让种子生根发芽，关注学生成长，培养出心中有爱，眼里有光的好少年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教师节前夕，为进一步加强教师队伍建设，发挥先进典型示范带头作用，我校进行了2022-2023学年“最美陪伴者”“星星奖”评选。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95750"/>
            <wp:effectExtent l="0" t="0" r="0" b="0"/>
            <wp:docPr id="9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IMG_27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95750"/>
            <wp:effectExtent l="0" t="0" r="0" b="0"/>
            <wp:docPr id="11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 descr="IMG_27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95750"/>
            <wp:effectExtent l="0" t="0" r="0" b="0"/>
            <wp:docPr id="12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 descr="IMG_28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95750"/>
            <wp:effectExtent l="0" t="0" r="0" b="0"/>
            <wp:docPr id="7" name="图片 2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 descr="IMG_2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95750"/>
            <wp:effectExtent l="0" t="0" r="0" b="0"/>
            <wp:docPr id="10" name="图片 2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IMG_28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95750"/>
            <wp:effectExtent l="0" t="0" r="0" b="0"/>
            <wp:docPr id="8" name="图片 2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 descr="IMG_28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一、</w:t>
      </w:r>
      <w:r>
        <w:rPr>
          <w:rStyle w:val="16"/>
          <w:bdr w:val="none" w:color="auto" w:sz="0" w:space="0"/>
        </w:rPr>
        <w:t>最美陪伴者团队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2023 届初三年级组、2023 届高三年级组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二、“ 星星奖 ”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1.管理之星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冯权 陈维新 周小扬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2.德育之星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张慧 施剑丽 魏蕻 李红 严治国 陶新祥 邵煜骋 史小配 毛丽霞 徐小红 谢苏杰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3.教学之星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岳方师  丁兰兰 尹桂芳 王国鸣 刘建国 程为国 胡神林 杜磊 马英英 陈海韵 张国丽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4.科研之星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桑淑筠 胡玉国 江克克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5.服务之星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朱娜娜 李珺 黄爱成 李飞飞 骆勇斌 潘晓激 刘金明 张红 项仁梅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花离不开绿叶的扶持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鱼离不开溪水的相伴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学生离不开老师的教导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在美丽的校园里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有这样一群人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兢兢业业 无私奉献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字字山河，教贯东西文化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步步鞭策，助力人生梦想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教师节快乐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新草桥教育故事仍在继续...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4098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4099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4097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EB5DEC"/>
    <w:multiLevelType w:val="multilevel"/>
    <w:tmpl w:val="88EB5DE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423C4C33"/>
    <w:multiLevelType w:val="multilevel"/>
    <w:tmpl w:val="423C4C3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mNTZlODQ3YmJhN2Q4MzZiZTVhZWVhMzEyY2E4OTMifQ=="/>
  </w:docVars>
  <w:rsids>
    <w:rsidRoot w:val="00A64C3C"/>
    <w:rsid w:val="004151FC"/>
    <w:rsid w:val="005834A2"/>
    <w:rsid w:val="005C2658"/>
    <w:rsid w:val="007A39DF"/>
    <w:rsid w:val="00A64C3C"/>
    <w:rsid w:val="00C02FC6"/>
    <w:rsid w:val="04054FBD"/>
    <w:rsid w:val="07321FDA"/>
    <w:rsid w:val="0EC6046D"/>
    <w:rsid w:val="13460BF6"/>
    <w:rsid w:val="3EBC4A98"/>
    <w:rsid w:val="402F015E"/>
    <w:rsid w:val="50B91867"/>
    <w:rsid w:val="53823BC5"/>
    <w:rsid w:val="5C1046C0"/>
    <w:rsid w:val="60836DB6"/>
    <w:rsid w:val="60B364D8"/>
    <w:rsid w:val="63DA2667"/>
    <w:rsid w:val="71BA4990"/>
    <w:rsid w:val="72B13FE0"/>
    <w:rsid w:val="78E55B79"/>
    <w:rsid w:val="7C7D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25"/>
    <w:unhideWhenUsed/>
    <w:qFormat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22"/>
    <w:rPr>
      <w:b/>
    </w:rPr>
  </w:style>
  <w:style w:type="character" w:customStyle="1" w:styleId="17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5"/>
    <w:link w:val="4"/>
    <w:semiHidden/>
    <w:qFormat/>
    <w:uiPriority w:val="9"/>
    <w:rPr>
      <w:b/>
      <w:bCs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semiHidden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纯文本 字符"/>
    <w:basedOn w:val="15"/>
    <w:link w:val="10"/>
    <w:qFormat/>
    <w:uiPriority w:val="99"/>
    <w:rPr>
      <w:rFonts w:ascii="宋体" w:hAnsi="Courier New" w:eastAsia="宋体" w:cs="Courier New"/>
      <w:szCs w:val="21"/>
    </w:rPr>
  </w:style>
  <w:style w:type="character" w:customStyle="1" w:styleId="26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27">
    <w:name w:val="页脚 字符"/>
    <w:basedOn w:val="15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25257B75232B38-A165-1FB7-499C-2E1C792CACB5%2525252525252525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25257B75232B38-A165-1FB7-499C-2E1C792CACB5%2525252525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1361</Words>
  <Characters>7758</Characters>
  <Lines>64</Lines>
  <Paragraphs>18</Paragraphs>
  <TotalTime>9</TotalTime>
  <ScaleCrop>false</ScaleCrop>
  <LinksUpToDate>false</LinksUpToDate>
  <CharactersWithSpaces>9101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2022-10-31T13:52:00Z</dcterms:created>
  <dc:creator>冯 子砚</dc:creator>
  <cp:lastModifiedBy>岳方师</cp:lastModifiedBy>
  <dcterms:modified xsi:type="dcterms:W3CDTF">2023-12-11T00:59:01Z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2052-12.1.0.15990</vt:lpwstr>
  </property>
  <property fmtid="{D5CDD505-2E9C-101B-9397-08002B2CF9AE}" pid="7" name="ICV">
    <vt:lpwstr>40DCA4A5A3D24B3FB3D19A780847F1D5_12</vt:lpwstr>
  </property>
</Properties>
</file>