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微软雅黑" w:eastAsia="方正小标宋简体"/>
          <w:b/>
          <w:bCs/>
          <w:sz w:val="44"/>
          <w:szCs w:val="44"/>
          <w:shd w:val="clear" w:color="auto" w:fill="FFFFFF"/>
        </w:rPr>
      </w:pPr>
      <w:r>
        <w:rPr>
          <w:rFonts w:hint="eastAsia" w:ascii="方正小标宋简体" w:hAnsi="微软雅黑" w:eastAsia="方正小标宋简体"/>
          <w:b/>
          <w:bCs/>
          <w:sz w:val="44"/>
          <w:szCs w:val="44"/>
          <w:shd w:val="clear" w:color="auto" w:fill="FFFFFF"/>
        </w:rPr>
        <w:t>关于印发《苏州市中小学校教职工代表大会实施办法》的通知</w:t>
      </w:r>
    </w:p>
    <w:p>
      <w:pPr>
        <w:rPr>
          <w:rFonts w:ascii="微软雅黑" w:hAnsi="微软雅黑"/>
          <w:b/>
          <w:bCs/>
          <w:color w:val="015293"/>
          <w:sz w:val="39"/>
          <w:szCs w:val="39"/>
          <w:shd w:val="clear" w:color="auto" w:fill="FFFFFF"/>
        </w:rPr>
      </w:pPr>
    </w:p>
    <w:p>
      <w:pPr>
        <w:widowControl/>
        <w:shd w:val="clear" w:color="auto" w:fill="FFFFFF"/>
        <w:spacing w:line="570" w:lineRule="atLeast"/>
        <w:jc w:val="center"/>
        <w:rPr>
          <w:rFonts w:ascii="瀹嬩綋" w:hAnsi="宋体" w:eastAsia="瀹嬩綋" w:cs="宋体"/>
          <w:color w:val="000000"/>
          <w:kern w:val="0"/>
          <w:szCs w:val="21"/>
        </w:rPr>
      </w:pPr>
      <w:r>
        <w:rPr>
          <w:rFonts w:hint="eastAsia" w:ascii="楷体_GB2312" w:hAnsi="宋体" w:eastAsia="楷体_GB2312" w:cs="宋体"/>
          <w:color w:val="000000"/>
          <w:kern w:val="0"/>
          <w:sz w:val="32"/>
          <w:szCs w:val="32"/>
        </w:rPr>
        <w:t>苏教党工委〔2015〕22号</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 </w:t>
      </w:r>
    </w:p>
    <w:p>
      <w:pPr>
        <w:widowControl/>
        <w:spacing w:line="570" w:lineRule="atLeast"/>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各市、区教育党（工）委、教育局、教育工会，各直属学校（单位）：</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现将《苏州市中小学校教职工代表大会实施办法》印发给你们，请结合实际，认真贯彻执行。</w:t>
      </w:r>
      <w:bookmarkStart w:id="0" w:name="_GoBack"/>
      <w:bookmarkEnd w:id="0"/>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附件：《苏州市中小学校教职工代表大会实施办法》</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Cs w:val="21"/>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中共苏州市委教育工作委员会       苏州市教育局</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中国教育工会苏州市委员会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2015年6月23日</w:t>
      </w:r>
    </w:p>
    <w:p>
      <w:pPr>
        <w:widowControl/>
        <w:spacing w:line="600" w:lineRule="atLeast"/>
        <w:ind w:firstLine="420"/>
        <w:jc w:val="left"/>
        <w:rPr>
          <w:rFonts w:hint="eastAsia" w:ascii="瀹嬩綋" w:hAnsi="宋体" w:eastAsia="瀹嬩綋" w:cs="宋体"/>
          <w:color w:val="000000"/>
          <w:kern w:val="0"/>
          <w:szCs w:val="21"/>
          <w:shd w:val="clear" w:color="auto" w:fill="FFFFFF"/>
        </w:rPr>
      </w:pPr>
      <w:r>
        <w:rPr>
          <w:rFonts w:hint="eastAsia" w:ascii="宋体" w:hAnsi="宋体" w:eastAsia="宋体" w:cs="宋体"/>
          <w:color w:val="000000"/>
          <w:kern w:val="0"/>
          <w:sz w:val="32"/>
          <w:szCs w:val="32"/>
          <w:shd w:val="clear" w:color="auto" w:fill="FFFFFF"/>
        </w:rPr>
        <w:t> </w:t>
      </w:r>
      <w:r>
        <w:rPr>
          <w:rFonts w:hint="eastAsia" w:ascii="黑体" w:hAnsi="黑体" w:eastAsia="黑体" w:cs="宋体"/>
          <w:color w:val="000000"/>
          <w:kern w:val="0"/>
          <w:sz w:val="32"/>
          <w:szCs w:val="32"/>
          <w:shd w:val="clear" w:color="auto" w:fill="FFFFFF"/>
        </w:rPr>
        <w:t>附件</w:t>
      </w:r>
    </w:p>
    <w:p>
      <w:pPr>
        <w:widowControl/>
        <w:spacing w:line="600" w:lineRule="atLeast"/>
        <w:ind w:firstLine="420"/>
        <w:jc w:val="left"/>
        <w:rPr>
          <w:rFonts w:hint="eastAsia" w:ascii="瀹嬩綋" w:hAnsi="宋体" w:eastAsia="瀹嬩綋" w:cs="宋体"/>
          <w:color w:val="000000"/>
          <w:kern w:val="0"/>
          <w:szCs w:val="21"/>
          <w:shd w:val="clear" w:color="auto" w:fill="FFFFFF"/>
        </w:rPr>
      </w:pPr>
      <w:r>
        <w:rPr>
          <w:rFonts w:hint="eastAsia" w:ascii="方正黑体_GBK" w:hAnsi="宋体" w:eastAsia="方正黑体_GBK" w:cs="宋体"/>
          <w:color w:val="000000"/>
          <w:kern w:val="0"/>
          <w:sz w:val="36"/>
          <w:szCs w:val="36"/>
          <w:shd w:val="clear" w:color="auto" w:fill="FFFFFF"/>
        </w:rPr>
        <w:t> </w:t>
      </w:r>
    </w:p>
    <w:p>
      <w:pPr>
        <w:widowControl/>
        <w:spacing w:line="570" w:lineRule="atLeast"/>
        <w:jc w:val="center"/>
        <w:rPr>
          <w:rFonts w:hint="eastAsia" w:ascii="瀹嬩綋" w:hAnsi="宋体" w:eastAsia="瀹嬩綋" w:cs="宋体"/>
          <w:color w:val="000000"/>
          <w:kern w:val="0"/>
          <w:szCs w:val="21"/>
          <w:shd w:val="clear" w:color="auto" w:fill="FFFFFF"/>
        </w:rPr>
      </w:pPr>
      <w:r>
        <w:rPr>
          <w:rFonts w:hint="eastAsia" w:ascii="方正小标宋简体" w:hAnsi="宋体" w:eastAsia="方正小标宋简体" w:cs="宋体"/>
          <w:color w:val="000000"/>
          <w:kern w:val="0"/>
          <w:sz w:val="44"/>
          <w:szCs w:val="44"/>
          <w:shd w:val="clear" w:color="auto" w:fill="FFFFFF"/>
        </w:rPr>
        <w:t>苏州市中小学校教职工代表大会实施办法</w:t>
      </w:r>
    </w:p>
    <w:p>
      <w:pPr>
        <w:widowControl/>
        <w:shd w:val="clear" w:color="auto" w:fill="FFFFFF"/>
        <w:spacing w:line="570" w:lineRule="atLeast"/>
        <w:ind w:firstLine="640"/>
        <w:rPr>
          <w:rFonts w:hint="eastAsia" w:ascii="瀹嬩綋" w:hAnsi="宋体" w:eastAsia="瀹嬩綋" w:cs="宋体"/>
          <w:color w:val="000000"/>
          <w:kern w:val="0"/>
          <w:szCs w:val="21"/>
          <w:shd w:val="clear" w:color="auto" w:fill="FFFFFF"/>
        </w:rPr>
      </w:pPr>
      <w:r>
        <w:rPr>
          <w:rFonts w:hint="eastAsia" w:ascii="仿宋_GB2312" w:hAnsi="宋体" w:eastAsia="仿宋_GB2312" w:cs="宋体"/>
          <w:color w:val="000000"/>
          <w:kern w:val="0"/>
          <w:sz w:val="32"/>
          <w:szCs w:val="32"/>
          <w:shd w:val="clear" w:color="auto" w:fill="FFFFFF"/>
        </w:rPr>
        <w:t> </w:t>
      </w:r>
    </w:p>
    <w:p>
      <w:pPr>
        <w:widowControl/>
        <w:shd w:val="clear" w:color="auto" w:fill="FFFFFF"/>
        <w:spacing w:line="570" w:lineRule="atLeast"/>
        <w:ind w:firstLine="640"/>
        <w:rPr>
          <w:rFonts w:hint="eastAsia" w:ascii="瀹嬩綋" w:hAnsi="宋体" w:eastAsia="瀹嬩綋" w:cs="宋体"/>
          <w:color w:val="000000"/>
          <w:kern w:val="0"/>
          <w:szCs w:val="21"/>
          <w:shd w:val="clear" w:color="auto" w:fill="FFFFFF"/>
        </w:rPr>
      </w:pPr>
      <w:r>
        <w:rPr>
          <w:rFonts w:hint="eastAsia" w:ascii="仿宋_GB2312" w:hAnsi="宋体" w:eastAsia="仿宋_GB2312" w:cs="宋体"/>
          <w:color w:val="000000"/>
          <w:kern w:val="0"/>
          <w:sz w:val="32"/>
          <w:szCs w:val="32"/>
          <w:shd w:val="clear" w:color="auto" w:fill="FFFFFF"/>
        </w:rPr>
        <w:t>为贯彻落实教育部《学校教职工代表大会规定》（第32号令，以下简称《规定》）和中共江苏省委教育工作委员会、江苏省教育厅、江苏省教育科技工会委员会关于印发《江苏省中小学校贯彻落实〈学校教职工代表大会规定〉实施意见》的通知（苏委教组[2014]108号，以下简称《意见》），完善现代学校制度，促进学校依法治校，发挥教代会民主管理和民主监督作用，结合我市实际，制定本实施办法。</w:t>
      </w:r>
    </w:p>
    <w:p>
      <w:pPr>
        <w:widowControl/>
        <w:spacing w:line="570" w:lineRule="atLeast"/>
        <w:ind w:firstLine="600"/>
        <w:jc w:val="left"/>
        <w:rPr>
          <w:rFonts w:hint="eastAsia" w:ascii="瀹嬩綋" w:hAnsi="宋体" w:eastAsia="瀹嬩綋" w:cs="宋体"/>
          <w:color w:val="000000"/>
          <w:kern w:val="0"/>
          <w:szCs w:val="21"/>
          <w:shd w:val="clear" w:color="auto" w:fill="FFFFFF"/>
        </w:rPr>
      </w:pPr>
      <w:r>
        <w:rPr>
          <w:rFonts w:hint="eastAsia" w:ascii="黑体" w:hAnsi="黑体" w:eastAsia="黑体" w:cs="宋体"/>
          <w:color w:val="000000"/>
          <w:kern w:val="0"/>
          <w:sz w:val="30"/>
          <w:szCs w:val="30"/>
          <w:shd w:val="clear" w:color="auto" w:fill="FFFFFF"/>
        </w:rPr>
        <w:t>一、教代会制度的建立</w:t>
      </w:r>
    </w:p>
    <w:p>
      <w:pPr>
        <w:widowControl/>
        <w:shd w:val="clear" w:color="auto" w:fill="FFFFFF"/>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（一）</w:t>
      </w:r>
      <w:r>
        <w:rPr>
          <w:rFonts w:hint="eastAsia" w:ascii="楷体_GB2312" w:hAnsi="宋体" w:eastAsia="楷体_GB2312" w:cs="宋体"/>
          <w:b/>
          <w:bCs/>
          <w:color w:val="000000"/>
          <w:kern w:val="0"/>
          <w:sz w:val="30"/>
          <w:szCs w:val="30"/>
          <w:shd w:val="clear" w:color="auto" w:fill="FFFFFF"/>
        </w:rPr>
        <w:t>完善学校教代会制度。</w:t>
      </w:r>
      <w:r>
        <w:rPr>
          <w:rFonts w:hint="eastAsia" w:ascii="瀹嬩綋" w:hAnsi="宋体" w:eastAsia="瀹嬩綋" w:cs="宋体"/>
          <w:color w:val="000000"/>
          <w:kern w:val="0"/>
          <w:sz w:val="32"/>
          <w:szCs w:val="32"/>
          <w:shd w:val="clear" w:color="auto" w:fill="FFFFFF"/>
        </w:rPr>
        <w:t>全市各级各类学校按照有80人以上的学校建立教代会制度，不足80人的学校建立由全体教职工直接参加的教职工大会制度，修订完善本校教代会（或教职工大会）实施细则并经教代会通过后，由学校颁布施行，同时报上级工会备案。学校教代会每三年或五年一届，每学年至少召开二次，期满应当换届，提前或延期换届时间不应超过半年。</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（二）认真落实教代会各项职权。</w:t>
      </w:r>
      <w:r>
        <w:rPr>
          <w:rFonts w:hint="eastAsia" w:ascii="瀹嬩綋" w:hAnsi="宋体" w:eastAsia="瀹嬩綋" w:cs="宋体"/>
          <w:color w:val="000000"/>
          <w:kern w:val="0"/>
          <w:sz w:val="32"/>
          <w:szCs w:val="32"/>
          <w:shd w:val="clear" w:color="auto" w:fill="FFFFFF"/>
        </w:rPr>
        <w:t>按《意见》要求落实教代会各项职权，提交教代会讨论通过的事项，须以无记名投票或举手方式表决，凡是涉及教职工切身利益及学校改革发展等重大事项的必须采取票决制。大会表决的事项须获得教代会代表总数的半数以上赞成票方为有效。教代会审议建议和讨论通过的事项以会议书面决议的方式做出。</w:t>
      </w:r>
    </w:p>
    <w:p>
      <w:pPr>
        <w:widowControl/>
        <w:spacing w:line="570" w:lineRule="atLeast"/>
        <w:ind w:firstLine="600"/>
        <w:jc w:val="left"/>
        <w:rPr>
          <w:rFonts w:hint="eastAsia" w:ascii="瀹嬩綋" w:hAnsi="宋体" w:eastAsia="瀹嬩綋" w:cs="宋体"/>
          <w:color w:val="000000"/>
          <w:kern w:val="0"/>
          <w:szCs w:val="21"/>
          <w:shd w:val="clear" w:color="auto" w:fill="FFFFFF"/>
        </w:rPr>
      </w:pPr>
      <w:r>
        <w:rPr>
          <w:rFonts w:hint="eastAsia" w:ascii="黑体" w:hAnsi="黑体" w:eastAsia="黑体" w:cs="宋体"/>
          <w:color w:val="000000"/>
          <w:kern w:val="0"/>
          <w:sz w:val="30"/>
          <w:szCs w:val="30"/>
          <w:shd w:val="clear" w:color="auto" w:fill="FFFFFF"/>
        </w:rPr>
        <w:t>二、教代会的筹备</w:t>
      </w:r>
    </w:p>
    <w:p>
      <w:pPr>
        <w:widowControl/>
        <w:spacing w:line="570" w:lineRule="atLeast"/>
        <w:ind w:firstLine="578"/>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（一）筹备组织工作。</w:t>
      </w:r>
      <w:r>
        <w:rPr>
          <w:rFonts w:hint="eastAsia" w:ascii="瀹嬩綋" w:hAnsi="宋体" w:eastAsia="瀹嬩綋" w:cs="宋体"/>
          <w:color w:val="000000"/>
          <w:kern w:val="0"/>
          <w:sz w:val="32"/>
          <w:szCs w:val="32"/>
          <w:shd w:val="clear" w:color="auto" w:fill="FFFFFF"/>
        </w:rPr>
        <w:t>学校教代会换届时应成立筹备工作领导小组，在学校党组织领导下开展工作。届中会议由本届教代会执行委员会（或学校工会）主持筹备工作。筹备工作领导小组由学校党政主要领导、工会主要负责人及有关部门负责人组成，可根据需要下设若干专门工作机构，如秘书组、组织组、会务组、宣传组等。</w:t>
      </w:r>
    </w:p>
    <w:p>
      <w:pPr>
        <w:widowControl/>
        <w:shd w:val="clear" w:color="auto" w:fill="FFFFFF"/>
        <w:spacing w:line="570" w:lineRule="atLeast"/>
        <w:ind w:firstLine="472"/>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（二）筹备工作内容。</w:t>
      </w:r>
    </w:p>
    <w:p>
      <w:pPr>
        <w:widowControl/>
        <w:shd w:val="clear" w:color="auto" w:fill="FFFFFF"/>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1．围绕学校中心任务，针对改革、发展、管理、分配和教职工普遍关心的热点问题，确定会议中心议题。</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2．制定教代会筹备工作方案，经学校党组织研究批准后执行。安排并制定民主评议领导干部方案。</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3．教代会换届时，确定会议正式代表、特邀代表、列席代表的条件、人数、名额分配、代表团(组)划分及选举方案。提出大会主席团组成人员、各专门委员会（可根据需要设立执行委员会、提案工作委员会或小组）等建议名单及选举办法，报经学校党组织审定后提交大会选举。届中可根据实际情况进行代表团调整、代表变更、增补及撤换等。教代会与工代会（工会会员代表大会）结合举行的学校，可采取代表合一的办法。</w:t>
      </w:r>
    </w:p>
    <w:p>
      <w:pPr>
        <w:widowControl/>
        <w:shd w:val="clear" w:color="auto" w:fill="FFFFFF"/>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4．起草有关工作报告等文件、主持词、大会决议草案等。将须提交教代会讨论、审议、通过的文件在会前印发给代表，在广泛征求意见的基础上进行修改完善。</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5．征集提案，对提案进行整理。</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6．拟定会议日程和各项议程，由学校党组织发出召开会议通知。组织代表培训，加强宣传报道，营造民主氛围。预算所需经费，在学校行政经费中列支。</w:t>
      </w:r>
    </w:p>
    <w:p>
      <w:pPr>
        <w:widowControl/>
        <w:shd w:val="clear" w:color="auto" w:fill="FFFFFF"/>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瀹嬩綋" w:hAnsi="宋体" w:eastAsia="瀹嬩綋" w:cs="宋体"/>
          <w:b/>
          <w:bCs/>
          <w:color w:val="000000"/>
          <w:kern w:val="0"/>
          <w:sz w:val="32"/>
          <w:szCs w:val="32"/>
          <w:shd w:val="clear" w:color="auto" w:fill="FFFFFF"/>
        </w:rPr>
        <w:t>（三）向上级教育工会报告。</w:t>
      </w:r>
      <w:r>
        <w:rPr>
          <w:rFonts w:hint="eastAsia" w:ascii="瀹嬩綋" w:hAnsi="宋体" w:eastAsia="瀹嬩綋" w:cs="宋体"/>
          <w:color w:val="000000"/>
          <w:kern w:val="0"/>
          <w:sz w:val="32"/>
          <w:szCs w:val="32"/>
          <w:shd w:val="clear" w:color="auto" w:fill="FFFFFF"/>
        </w:rPr>
        <w:t>学校工会填写《召开教代会会前报告表》（附件1），报上级教育工会审核批准（备案）。</w:t>
      </w:r>
    </w:p>
    <w:p>
      <w:pPr>
        <w:widowControl/>
        <w:spacing w:line="570" w:lineRule="atLeast"/>
        <w:ind w:firstLine="600"/>
        <w:jc w:val="left"/>
        <w:rPr>
          <w:rFonts w:hint="eastAsia" w:ascii="瀹嬩綋" w:hAnsi="宋体" w:eastAsia="瀹嬩綋" w:cs="宋体"/>
          <w:color w:val="000000"/>
          <w:kern w:val="0"/>
          <w:szCs w:val="21"/>
          <w:shd w:val="clear" w:color="auto" w:fill="FFFFFF"/>
        </w:rPr>
      </w:pPr>
      <w:r>
        <w:rPr>
          <w:rFonts w:hint="eastAsia" w:ascii="黑体" w:hAnsi="黑体" w:eastAsia="黑体" w:cs="宋体"/>
          <w:color w:val="000000"/>
          <w:kern w:val="0"/>
          <w:sz w:val="30"/>
          <w:szCs w:val="30"/>
          <w:shd w:val="clear" w:color="auto" w:fill="FFFFFF"/>
        </w:rPr>
        <w:t>三、教代会的召开</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（一）预备会议</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由筹备工作领导小组（届中由执行委员会或学校工会）召集，全体正式代表参加。表决一般采取举手方式。预备会议议程包括：</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1．报告筹备工作情况。</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2．换届大会时，报告代表资格的审查情况。届中大会时，报告代表增补情况说明。</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3．通过大会主席团名单。</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4．通过大会的议题和议程。</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5．通过大会其它事项。</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（二）正式会议</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由主席团召集，执行主席核实出席大会的代表人数，须有三分之二以上教代会代表出席方可宣布开会。</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1．奏国歌。</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2．宣布大会议程。</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3．听取学校工作报告。</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4．听取学校领导班子成员述职述廉报告。</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5．按照《意见》有关教代会职权的规定，听取学校章程草案、重大改革和重大问题解决方案、绩效分配方案、教职工考核和奖惩办法等有关专项工作报告。</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6．听取各专门委员会工作报告。</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7．以代表团（小组）为单位，讨论审议各项报告、决定（草案），对提交大会进行选举的候选人进行讨论、酝酿。</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8．在召开主席团会议听取相关讨论意见的基础上，向大会作出讨论情况的说明。</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9．根据民主评议要求，组织评议测评。</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10．换届大会时，选举产生新一届教代会执行委员会等各专门委员会。</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11．教代会与工代会合并召开时，选举产生新一届工会委员会和经费审查委员会。</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12.对决议、决定进行表决并宣布结果。</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13.确认闭会期间的相关决定事项。</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14.领导讲话。</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15.大会闭幕。</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黑体" w:hAnsi="黑体" w:eastAsia="黑体" w:cs="宋体"/>
          <w:color w:val="000000"/>
          <w:kern w:val="0"/>
          <w:sz w:val="32"/>
          <w:szCs w:val="32"/>
          <w:shd w:val="clear" w:color="auto" w:fill="FFFFFF"/>
        </w:rPr>
        <w:t>四、教代会的有关工作</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（一）代表的产生及任期</w:t>
      </w:r>
    </w:p>
    <w:p>
      <w:pPr>
        <w:widowControl/>
        <w:shd w:val="clear" w:color="auto" w:fill="FFFFFF"/>
        <w:spacing w:line="570" w:lineRule="atLeast"/>
        <w:ind w:firstLine="643"/>
        <w:rPr>
          <w:rFonts w:hint="eastAsia" w:ascii="瀹嬩綋" w:hAnsi="宋体" w:eastAsia="瀹嬩綋" w:cs="宋体"/>
          <w:color w:val="000000"/>
          <w:kern w:val="0"/>
          <w:szCs w:val="21"/>
          <w:shd w:val="clear" w:color="auto" w:fill="FFFFFF"/>
        </w:rPr>
      </w:pPr>
      <w:r>
        <w:rPr>
          <w:rFonts w:hint="eastAsia" w:ascii="仿宋_GB2312" w:hAnsi="宋体" w:eastAsia="仿宋_GB2312" w:cs="宋体"/>
          <w:b/>
          <w:bCs/>
          <w:color w:val="000000"/>
          <w:kern w:val="0"/>
          <w:sz w:val="32"/>
          <w:szCs w:val="32"/>
          <w:shd w:val="clear" w:color="auto" w:fill="FFFFFF"/>
        </w:rPr>
        <w:t>1．代表条件、权利和义务。</w:t>
      </w:r>
      <w:r>
        <w:rPr>
          <w:rFonts w:hint="eastAsia" w:ascii="仿宋_GB2312" w:hAnsi="宋体" w:eastAsia="仿宋_GB2312" w:cs="宋体"/>
          <w:color w:val="000000"/>
          <w:kern w:val="0"/>
          <w:sz w:val="32"/>
          <w:szCs w:val="32"/>
          <w:shd w:val="clear" w:color="auto" w:fill="FFFFFF"/>
        </w:rPr>
        <w:t>按《规定》要求确定可当选代表范围。代表应严格履行《规定》中的“五项权利”和“五项义务”。</w:t>
      </w:r>
    </w:p>
    <w:p>
      <w:pPr>
        <w:widowControl/>
        <w:shd w:val="clear" w:color="auto" w:fill="FFFFFF"/>
        <w:spacing w:line="570" w:lineRule="atLeast"/>
        <w:ind w:firstLine="643"/>
        <w:rPr>
          <w:rFonts w:hint="eastAsia" w:ascii="瀹嬩綋" w:hAnsi="宋体" w:eastAsia="瀹嬩綋" w:cs="宋体"/>
          <w:color w:val="000000"/>
          <w:kern w:val="0"/>
          <w:szCs w:val="21"/>
          <w:shd w:val="clear" w:color="auto" w:fill="FFFFFF"/>
        </w:rPr>
      </w:pPr>
      <w:r>
        <w:rPr>
          <w:rFonts w:hint="eastAsia" w:ascii="仿宋_GB2312" w:hAnsi="宋体" w:eastAsia="仿宋_GB2312" w:cs="宋体"/>
          <w:b/>
          <w:bCs/>
          <w:color w:val="000000"/>
          <w:kern w:val="0"/>
          <w:sz w:val="32"/>
          <w:szCs w:val="32"/>
          <w:shd w:val="clear" w:color="auto" w:fill="FFFFFF"/>
        </w:rPr>
        <w:t>2．选举代表的民主程序。</w:t>
      </w:r>
      <w:r>
        <w:rPr>
          <w:rFonts w:hint="eastAsia" w:ascii="仿宋_GB2312" w:hAnsi="宋体" w:eastAsia="仿宋_GB2312" w:cs="宋体"/>
          <w:color w:val="000000"/>
          <w:kern w:val="0"/>
          <w:sz w:val="32"/>
          <w:szCs w:val="32"/>
          <w:shd w:val="clear" w:color="auto" w:fill="FFFFFF"/>
        </w:rPr>
        <w:t>在党组织领导下，以工会组或年级组（教研组、处室）等为选举单位，按照名额分配，由教职工以差额选举的办法进行无记名投票直接产生。选举前，可以采用自荐、他荐和组织推荐相结合的办法产生代表候选人，候选人名单由筹备工作领导小组审核确定并经学校党组织同意后，再张榜公布、进行选举。学校党、政、工、团主要负责人一般应作为代表候选人，分配到各选举单位参加选举。选举时出席人数须达到应参会人数的三分之二以上，代表候选人得票超过应参会人数半数方能当选。</w:t>
      </w:r>
    </w:p>
    <w:p>
      <w:pPr>
        <w:widowControl/>
        <w:shd w:val="clear" w:color="auto" w:fill="FFFFFF"/>
        <w:spacing w:line="570" w:lineRule="atLeast"/>
        <w:ind w:firstLine="643"/>
        <w:rPr>
          <w:rFonts w:hint="eastAsia" w:ascii="瀹嬩綋" w:hAnsi="宋体" w:eastAsia="瀹嬩綋" w:cs="宋体"/>
          <w:color w:val="000000"/>
          <w:kern w:val="0"/>
          <w:szCs w:val="21"/>
          <w:shd w:val="clear" w:color="auto" w:fill="FFFFFF"/>
        </w:rPr>
      </w:pPr>
      <w:r>
        <w:rPr>
          <w:rFonts w:hint="eastAsia" w:ascii="仿宋_GB2312" w:hAnsi="宋体" w:eastAsia="仿宋_GB2312" w:cs="宋体"/>
          <w:b/>
          <w:bCs/>
          <w:color w:val="000000"/>
          <w:kern w:val="0"/>
          <w:sz w:val="32"/>
          <w:szCs w:val="32"/>
          <w:shd w:val="clear" w:color="auto" w:fill="FFFFFF"/>
        </w:rPr>
        <w:t>3．代表的结构和比例。</w:t>
      </w:r>
      <w:r>
        <w:rPr>
          <w:rFonts w:hint="eastAsia" w:ascii="仿宋_GB2312" w:hAnsi="宋体" w:eastAsia="仿宋_GB2312" w:cs="宋体"/>
          <w:color w:val="000000"/>
          <w:kern w:val="0"/>
          <w:sz w:val="32"/>
          <w:szCs w:val="32"/>
          <w:shd w:val="clear" w:color="auto" w:fill="FFFFFF"/>
        </w:rPr>
        <w:t>学校可按照《规定》和《江苏省企业民主管理条例》结合实际确定，教职工不足80人的单位全体教职工参加；教职工80人以上100人（不含）以下的单位，代表名额不得少于30名；教职工100人以上1000人（不含）以下的单位，代表名额以40名为基数，教职工每超过100人，代表名额增加7名。教代会代表的构成应具有广泛性和代表性，其中，中层（不含）以下教职工代表应占代表总数60%以上，青年教职工、女教职工等代表应占一定比例。</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瀹嬩綋" w:hAnsi="宋体" w:eastAsia="瀹嬩綋" w:cs="宋体"/>
          <w:b/>
          <w:bCs/>
          <w:color w:val="000000"/>
          <w:kern w:val="0"/>
          <w:sz w:val="32"/>
          <w:szCs w:val="32"/>
          <w:shd w:val="clear" w:color="auto" w:fill="FFFFFF"/>
        </w:rPr>
        <w:t>4．特邀代表和列席代表。</w:t>
      </w:r>
      <w:r>
        <w:rPr>
          <w:rFonts w:hint="eastAsia" w:ascii="瀹嬩綋" w:hAnsi="宋体" w:eastAsia="瀹嬩綋" w:cs="宋体"/>
          <w:color w:val="000000"/>
          <w:kern w:val="0"/>
          <w:sz w:val="32"/>
          <w:szCs w:val="32"/>
          <w:shd w:val="clear" w:color="auto" w:fill="FFFFFF"/>
        </w:rPr>
        <w:t>按《意见》要求邀请有关人员参加，特邀代表和列席代表不具有选举权、被选举权和表决权。</w:t>
      </w:r>
    </w:p>
    <w:p>
      <w:pPr>
        <w:widowControl/>
        <w:shd w:val="clear" w:color="auto" w:fill="FFFFFF"/>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瀹嬩綋" w:hAnsi="宋体" w:eastAsia="瀹嬩綋" w:cs="宋体"/>
          <w:b/>
          <w:bCs/>
          <w:color w:val="000000"/>
          <w:kern w:val="0"/>
          <w:sz w:val="32"/>
          <w:szCs w:val="32"/>
          <w:shd w:val="clear" w:color="auto" w:fill="FFFFFF"/>
        </w:rPr>
        <w:t>5．代表资格审查原则。</w:t>
      </w:r>
      <w:r>
        <w:rPr>
          <w:rFonts w:hint="eastAsia" w:ascii="瀹嬩綋" w:hAnsi="宋体" w:eastAsia="瀹嬩綋" w:cs="宋体"/>
          <w:color w:val="000000"/>
          <w:kern w:val="0"/>
          <w:sz w:val="32"/>
          <w:szCs w:val="32"/>
          <w:shd w:val="clear" w:color="auto" w:fill="FFFFFF"/>
        </w:rPr>
        <w:t>审查是否符合所规定的代表条件，是否符合所分配的代表结构和比例，是否符合民主选举程序。审查结果在教代会预备会议上向全体代表报告。</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瀹嬩綋" w:hAnsi="宋体" w:eastAsia="瀹嬩綋" w:cs="宋体"/>
          <w:b/>
          <w:bCs/>
          <w:color w:val="000000"/>
          <w:kern w:val="0"/>
          <w:sz w:val="32"/>
          <w:szCs w:val="32"/>
          <w:shd w:val="clear" w:color="auto" w:fill="FFFFFF"/>
        </w:rPr>
        <w:t>6．代表的任期。</w:t>
      </w:r>
      <w:r>
        <w:rPr>
          <w:rFonts w:hint="eastAsia" w:ascii="瀹嬩綋" w:hAnsi="宋体" w:eastAsia="瀹嬩綋" w:cs="宋体"/>
          <w:color w:val="000000"/>
          <w:kern w:val="0"/>
          <w:sz w:val="32"/>
          <w:szCs w:val="32"/>
          <w:shd w:val="clear" w:color="auto" w:fill="FFFFFF"/>
        </w:rPr>
        <w:t>任期3年或5年，可连选连任。教代会代表调离学校、退休、与学校终止聘任聘用合同关系的，其代表资格自行终止。教代会代表在任期内出现下列情况的可以按程序撤免：违法犯罪，受到刑事处罚的；被学校开除公职的；违反校纪校规，受到处分或处理的；因各种因素一年以上不能参加教代会活动，不能正常履行代表职责的；因严重失职失去原选举单位教职工信任，经原选举单位全体教职工半数以上同意的。</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（二）教代会的主席团和执行委员会</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瀹嬩綋" w:hAnsi="宋体" w:eastAsia="瀹嬩綋" w:cs="宋体"/>
          <w:b/>
          <w:bCs/>
          <w:color w:val="000000"/>
          <w:kern w:val="0"/>
          <w:sz w:val="32"/>
          <w:szCs w:val="32"/>
          <w:shd w:val="clear" w:color="auto" w:fill="FFFFFF"/>
        </w:rPr>
        <w:t>1．关于主席团。</w:t>
      </w:r>
      <w:r>
        <w:rPr>
          <w:rFonts w:hint="eastAsia" w:ascii="瀹嬩綋" w:hAnsi="宋体" w:eastAsia="瀹嬩綋" w:cs="宋体"/>
          <w:color w:val="000000"/>
          <w:kern w:val="0"/>
          <w:sz w:val="32"/>
          <w:szCs w:val="32"/>
          <w:shd w:val="clear" w:color="auto" w:fill="FFFFFF"/>
        </w:rPr>
        <w:t>大会召开期间的领导机构。大会主席团的设立、职责以及组成成员和产生办法按《意见》要求。人数较少的教代会可以不设立大会主席团，由工会委员会主持召开大会。</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瀹嬩綋" w:hAnsi="宋体" w:eastAsia="瀹嬩綋" w:cs="宋体"/>
          <w:b/>
          <w:bCs/>
          <w:color w:val="000000"/>
          <w:kern w:val="0"/>
          <w:sz w:val="32"/>
          <w:szCs w:val="32"/>
          <w:shd w:val="clear" w:color="auto" w:fill="FFFFFF"/>
        </w:rPr>
        <w:t>2．关于执委会。</w:t>
      </w:r>
      <w:r>
        <w:rPr>
          <w:rFonts w:hint="eastAsia" w:ascii="瀹嬩綋" w:hAnsi="宋体" w:eastAsia="瀹嬩綋" w:cs="宋体"/>
          <w:color w:val="000000"/>
          <w:kern w:val="0"/>
          <w:sz w:val="32"/>
          <w:szCs w:val="32"/>
          <w:shd w:val="clear" w:color="auto" w:fill="FFFFFF"/>
        </w:rPr>
        <w:t>可根据实际情况和需要，在教代会代表中选举产生执行委员会，主持教代会闭会期间的工作，按《规定》和《意见》要求承担职责。执行委员会主任、副主任由被选举为执行委员会委员的学校领导和工会主席担任。</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（三）教代会的提案</w:t>
      </w:r>
    </w:p>
    <w:p>
      <w:pPr>
        <w:widowControl/>
        <w:shd w:val="clear" w:color="auto" w:fill="FFFFFF"/>
        <w:spacing w:line="570" w:lineRule="atLeast"/>
        <w:ind w:firstLine="643"/>
        <w:rPr>
          <w:rFonts w:hint="eastAsia" w:ascii="瀹嬩綋" w:hAnsi="宋体" w:eastAsia="瀹嬩綋" w:cs="宋体"/>
          <w:color w:val="000000"/>
          <w:kern w:val="0"/>
          <w:szCs w:val="21"/>
          <w:shd w:val="clear" w:color="auto" w:fill="FFFFFF"/>
        </w:rPr>
      </w:pPr>
      <w:r>
        <w:rPr>
          <w:rFonts w:hint="eastAsia" w:ascii="仿宋_GB2312" w:hAnsi="宋体" w:eastAsia="仿宋_GB2312" w:cs="宋体"/>
          <w:b/>
          <w:bCs/>
          <w:color w:val="000000"/>
          <w:kern w:val="0"/>
          <w:sz w:val="32"/>
          <w:szCs w:val="32"/>
          <w:shd w:val="clear" w:color="auto" w:fill="FFFFFF"/>
        </w:rPr>
        <w:t>1．提案的征集。</w:t>
      </w:r>
      <w:r>
        <w:rPr>
          <w:rFonts w:hint="eastAsia" w:ascii="仿宋_GB2312" w:hAnsi="宋体" w:eastAsia="仿宋_GB2312" w:cs="宋体"/>
          <w:color w:val="000000"/>
          <w:kern w:val="0"/>
          <w:sz w:val="32"/>
          <w:szCs w:val="32"/>
          <w:shd w:val="clear" w:color="auto" w:fill="FFFFFF"/>
        </w:rPr>
        <w:t>教代会提案的征集可实行常年征集制和集中征集制。集中征集的，应在教代会召开前一个月发出征集提案通知，并将提案征集表印发给全体教代会代表。提案内容应围绕学校改革发展、内部管理、人事制度、绩效分配、生活福利等中心工作及教职工普遍关心的问题提出，提案应一事一案。提案须由一名教代会代表提议、两名以上教代会代表附议，也可以代表团（组）名义集体提出。</w:t>
      </w:r>
    </w:p>
    <w:p>
      <w:pPr>
        <w:widowControl/>
        <w:shd w:val="clear" w:color="auto" w:fill="FFFFFF"/>
        <w:spacing w:line="570" w:lineRule="atLeast"/>
        <w:ind w:firstLine="643"/>
        <w:rPr>
          <w:rFonts w:hint="eastAsia" w:ascii="瀹嬩綋" w:hAnsi="宋体" w:eastAsia="瀹嬩綋" w:cs="宋体"/>
          <w:color w:val="000000"/>
          <w:kern w:val="0"/>
          <w:szCs w:val="21"/>
          <w:shd w:val="clear" w:color="auto" w:fill="FFFFFF"/>
        </w:rPr>
      </w:pPr>
      <w:r>
        <w:rPr>
          <w:rFonts w:hint="eastAsia" w:ascii="仿宋_GB2312" w:hAnsi="宋体" w:eastAsia="仿宋_GB2312" w:cs="宋体"/>
          <w:b/>
          <w:bCs/>
          <w:color w:val="000000"/>
          <w:kern w:val="0"/>
          <w:sz w:val="32"/>
          <w:szCs w:val="32"/>
          <w:shd w:val="clear" w:color="auto" w:fill="FFFFFF"/>
        </w:rPr>
        <w:t>2．提案的审查立案。</w:t>
      </w:r>
      <w:r>
        <w:rPr>
          <w:rFonts w:hint="eastAsia" w:ascii="仿宋_GB2312" w:hAnsi="宋体" w:eastAsia="仿宋_GB2312" w:cs="宋体"/>
          <w:color w:val="000000"/>
          <w:kern w:val="0"/>
          <w:sz w:val="32"/>
          <w:szCs w:val="32"/>
          <w:shd w:val="clear" w:color="auto" w:fill="FFFFFF"/>
        </w:rPr>
        <w:t>提案工作委员会（小组）或学校工会对收到的提案及时进行审查、登记、整理。立案的原则是：是否符合党和国家的方针、政策、法律、法规等有关规定和学校的实际情况，是否属于学校行政职权范围内可以处理的问题，是否一事一案、言之有据、分析清楚、建议具体。纯属个别人的问题一般不予立案。经审查立案后的提案，须填写提案处理表。凡未立案的提案，应提出意见转有关部门处理并告知提案人。重大提案应提交学校党组织或校长办公会议讨论。</w:t>
      </w:r>
    </w:p>
    <w:p>
      <w:pPr>
        <w:widowControl/>
        <w:shd w:val="clear" w:color="auto" w:fill="FFFFFF"/>
        <w:spacing w:line="570" w:lineRule="atLeast"/>
        <w:ind w:firstLine="643"/>
        <w:rPr>
          <w:rFonts w:hint="eastAsia" w:ascii="瀹嬩綋" w:hAnsi="宋体" w:eastAsia="瀹嬩綋" w:cs="宋体"/>
          <w:color w:val="000000"/>
          <w:kern w:val="0"/>
          <w:szCs w:val="21"/>
          <w:shd w:val="clear" w:color="auto" w:fill="FFFFFF"/>
        </w:rPr>
      </w:pPr>
      <w:r>
        <w:rPr>
          <w:rFonts w:hint="eastAsia" w:ascii="仿宋_GB2312" w:hAnsi="宋体" w:eastAsia="仿宋_GB2312" w:cs="宋体"/>
          <w:b/>
          <w:bCs/>
          <w:color w:val="000000"/>
          <w:kern w:val="0"/>
          <w:sz w:val="32"/>
          <w:szCs w:val="32"/>
          <w:shd w:val="clear" w:color="auto" w:fill="FFFFFF"/>
        </w:rPr>
        <w:t>3．提案的办理落实。</w:t>
      </w:r>
      <w:r>
        <w:rPr>
          <w:rFonts w:hint="eastAsia" w:ascii="仿宋_GB2312" w:hAnsi="宋体" w:eastAsia="仿宋_GB2312" w:cs="宋体"/>
          <w:color w:val="000000"/>
          <w:kern w:val="0"/>
          <w:sz w:val="32"/>
          <w:szCs w:val="32"/>
          <w:shd w:val="clear" w:color="auto" w:fill="FFFFFF"/>
        </w:rPr>
        <w:t>立案的提案经学校主管校领导阅处后落实到承办部门或承办人。承办部门做出整改和解决方案，办理结果经主管校领导批阅后，向提案人反馈并征求认可意见。办理结果反馈给提案工作委员会（小组）或学校工会。对因各种原因一时难以落实的提案，应及时做出合理的解释。提案工作委员会（小组）或学校工会要对提案落实处理情况进行检查督促，并在下一次教代会上作提案审查和落实工作报告。</w:t>
      </w:r>
    </w:p>
    <w:p>
      <w:pPr>
        <w:widowControl/>
        <w:spacing w:line="570" w:lineRule="atLeast"/>
        <w:ind w:firstLine="643"/>
        <w:jc w:val="left"/>
        <w:rPr>
          <w:rFonts w:hint="eastAsia" w:ascii="瀹嬩綋" w:hAnsi="宋体" w:eastAsia="瀹嬩綋" w:cs="宋体"/>
          <w:color w:val="000000"/>
          <w:kern w:val="0"/>
          <w:szCs w:val="21"/>
          <w:shd w:val="clear" w:color="auto" w:fill="FFFFFF"/>
        </w:rPr>
      </w:pPr>
      <w:r>
        <w:rPr>
          <w:rFonts w:hint="eastAsia" w:ascii="楷体_GB2312" w:hAnsi="宋体" w:eastAsia="楷体_GB2312" w:cs="宋体"/>
          <w:b/>
          <w:bCs/>
          <w:color w:val="000000"/>
          <w:kern w:val="0"/>
          <w:sz w:val="32"/>
          <w:szCs w:val="32"/>
          <w:shd w:val="clear" w:color="auto" w:fill="FFFFFF"/>
        </w:rPr>
        <w:t>（四）教代会的会后工作</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学校工会是教代会的工作机构，应按照《规定》、《意见》要求承担各项职责。其中会后工作包括：</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1．对会议决议、决定和提案进行分解落实、贯彻执行。及时向教职工通报大会的情况。协助教代会执委会和各专门委员会（小组）做好各项工作。</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2．《召开教代会会后报告表》（附件2）报上级教育工会审核备案。</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3．及时做好资料的归类存档。</w:t>
      </w:r>
    </w:p>
    <w:p>
      <w:pPr>
        <w:widowControl/>
        <w:spacing w:line="570" w:lineRule="atLeast"/>
        <w:ind w:firstLine="600"/>
        <w:jc w:val="left"/>
        <w:rPr>
          <w:rFonts w:hint="eastAsia" w:ascii="瀹嬩綋" w:hAnsi="宋体" w:eastAsia="瀹嬩綋" w:cs="宋体"/>
          <w:color w:val="000000"/>
          <w:kern w:val="0"/>
          <w:szCs w:val="21"/>
          <w:shd w:val="clear" w:color="auto" w:fill="FFFFFF"/>
        </w:rPr>
      </w:pPr>
      <w:r>
        <w:rPr>
          <w:rFonts w:hint="eastAsia" w:ascii="黑体" w:hAnsi="黑体" w:eastAsia="黑体" w:cs="宋体"/>
          <w:color w:val="000000"/>
          <w:kern w:val="0"/>
          <w:sz w:val="30"/>
          <w:szCs w:val="30"/>
          <w:shd w:val="clear" w:color="auto" w:fill="FFFFFF"/>
        </w:rPr>
        <w:t>五、教代会的考核评估</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各市、区教育部门党组织、行政、教育工会要把教代会工作纳入对学校考核评价体系。各校要把教职工代表大会的执行情况，纳入学校依法治校工作内容中。各地教育工会负责所属学校教职工参与学校民主管理的组织、协调、推动和检查评估工作。评估细则参见附件3。</w:t>
      </w:r>
    </w:p>
    <w:p>
      <w:pPr>
        <w:widowControl/>
        <w:spacing w:line="570" w:lineRule="atLeast"/>
        <w:ind w:firstLine="16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   本实施细则适用于各级各类公办中小学、幼儿园、中等职业学校（五年制高职）及各类民办学校。</w:t>
      </w:r>
    </w:p>
    <w:p>
      <w:pPr>
        <w:widowControl/>
        <w:spacing w:line="570" w:lineRule="atLeast"/>
        <w:ind w:firstLine="20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 </w:t>
      </w:r>
    </w:p>
    <w:p>
      <w:pPr>
        <w:widowControl/>
        <w:spacing w:line="570" w:lineRule="atLeast"/>
        <w:ind w:firstLine="64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附件：1．《召开教代会会前情况报告表》</w:t>
      </w:r>
    </w:p>
    <w:p>
      <w:pPr>
        <w:widowControl/>
        <w:spacing w:line="570" w:lineRule="atLeast"/>
        <w:ind w:firstLine="160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2．《召开教代会会后情况报告表》</w:t>
      </w:r>
    </w:p>
    <w:p>
      <w:pPr>
        <w:widowControl/>
        <w:spacing w:line="570" w:lineRule="atLeast"/>
        <w:ind w:firstLine="160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3．《苏州市中小学校教职工代表大会工作评估细则</w:t>
      </w:r>
    </w:p>
    <w:p>
      <w:pPr>
        <w:widowControl/>
        <w:spacing w:line="570" w:lineRule="atLeast"/>
        <w:ind w:firstLine="208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（试行）》</w:t>
      </w:r>
    </w:p>
    <w:p>
      <w:pPr>
        <w:widowControl/>
        <w:spacing w:line="570" w:lineRule="atLeast"/>
        <w:ind w:right="130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附件1：</w:t>
      </w:r>
    </w:p>
    <w:p>
      <w:pPr>
        <w:widowControl/>
        <w:spacing w:line="390" w:lineRule="atLeast"/>
        <w:jc w:val="center"/>
        <w:rPr>
          <w:rFonts w:hint="eastAsia" w:ascii="瀹嬩綋" w:hAnsi="宋体" w:eastAsia="瀹嬩綋" w:cs="宋体"/>
          <w:color w:val="000000"/>
          <w:kern w:val="0"/>
          <w:szCs w:val="21"/>
          <w:shd w:val="clear" w:color="auto" w:fill="FFFFFF"/>
        </w:rPr>
      </w:pPr>
      <w:r>
        <w:rPr>
          <w:rFonts w:hint="eastAsia" w:ascii="方正小标宋简体" w:hAnsi="宋体" w:eastAsia="方正小标宋简体" w:cs="宋体"/>
          <w:color w:val="000000"/>
          <w:kern w:val="0"/>
          <w:sz w:val="36"/>
          <w:szCs w:val="36"/>
          <w:shd w:val="clear" w:color="auto" w:fill="FFFFFF"/>
        </w:rPr>
        <w:t>召开教代会（教职工大会）会前情况报告表</w:t>
      </w:r>
    </w:p>
    <w:tbl>
      <w:tblPr>
        <w:tblStyle w:val="3"/>
        <w:tblW w:w="0" w:type="auto"/>
        <w:tblInd w:w="0" w:type="dxa"/>
        <w:tblLayout w:type="autofit"/>
        <w:tblCellMar>
          <w:top w:w="0" w:type="dxa"/>
          <w:left w:w="0" w:type="dxa"/>
          <w:bottom w:w="0" w:type="dxa"/>
          <w:right w:w="0" w:type="dxa"/>
        </w:tblCellMar>
      </w:tblPr>
      <w:tblGrid>
        <w:gridCol w:w="1253"/>
        <w:gridCol w:w="2106"/>
        <w:gridCol w:w="518"/>
        <w:gridCol w:w="1108"/>
        <w:gridCol w:w="1005"/>
        <w:gridCol w:w="1169"/>
        <w:gridCol w:w="1363"/>
      </w:tblGrid>
      <w:tr>
        <w:tblPrEx>
          <w:tblCellMar>
            <w:top w:w="0" w:type="dxa"/>
            <w:left w:w="0" w:type="dxa"/>
            <w:bottom w:w="0" w:type="dxa"/>
            <w:right w:w="0" w:type="dxa"/>
          </w:tblCellMar>
        </w:tblPrEx>
        <w:trPr>
          <w:trHeight w:val="658" w:hRule="atLeast"/>
        </w:trPr>
        <w:tc>
          <w:tcPr>
            <w:tcW w:w="15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会议全称</w:t>
            </w:r>
          </w:p>
        </w:tc>
        <w:tc>
          <w:tcPr>
            <w:tcW w:w="252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报告日期</w:t>
            </w:r>
          </w:p>
        </w:tc>
        <w:tc>
          <w:tcPr>
            <w:tcW w:w="9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2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召开日期</w:t>
            </w:r>
          </w:p>
        </w:tc>
        <w:tc>
          <w:tcPr>
            <w:tcW w:w="14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1090" w:hRule="atLeast"/>
        </w:trPr>
        <w:tc>
          <w:tcPr>
            <w:tcW w:w="15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筹备工作领导小组名单</w:t>
            </w:r>
          </w:p>
        </w:tc>
        <w:tc>
          <w:tcPr>
            <w:tcW w:w="7321"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40" w:hRule="atLeast"/>
        </w:trPr>
        <w:tc>
          <w:tcPr>
            <w:tcW w:w="15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教职工</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代表情况</w:t>
            </w:r>
          </w:p>
        </w:tc>
        <w:tc>
          <w:tcPr>
            <w:tcW w:w="252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代表总数：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人，占全体教职工总数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w:t>
            </w:r>
          </w:p>
        </w:tc>
        <w:tc>
          <w:tcPr>
            <w:tcW w:w="4801"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其中,男</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人,女</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w:t>
            </w:r>
          </w:p>
          <w:p>
            <w:pPr>
              <w:widowControl/>
              <w:spacing w:line="390" w:lineRule="atLeast"/>
              <w:ind w:left="420" w:hanging="420"/>
              <w:jc w:val="left"/>
              <w:rPr>
                <w:rFonts w:ascii="宋体" w:hAnsi="宋体" w:eastAsia="宋体" w:cs="宋体"/>
                <w:color w:val="000000"/>
                <w:kern w:val="0"/>
                <w:szCs w:val="21"/>
              </w:rPr>
            </w:pPr>
            <w:r>
              <w:rPr>
                <w:rFonts w:hint="eastAsia" w:ascii="宋体" w:hAnsi="宋体" w:eastAsia="宋体" w:cs="宋体"/>
                <w:color w:val="000000"/>
                <w:kern w:val="0"/>
                <w:szCs w:val="21"/>
              </w:rPr>
              <w:t>其中，中层正职以上领导</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人，一线教师（医护人员）</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人，职工</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w:t>
            </w:r>
          </w:p>
        </w:tc>
      </w:tr>
      <w:tr>
        <w:tblPrEx>
          <w:tblCellMar>
            <w:top w:w="0" w:type="dxa"/>
            <w:left w:w="0" w:type="dxa"/>
            <w:bottom w:w="0" w:type="dxa"/>
            <w:right w:w="0" w:type="dxa"/>
          </w:tblCellMar>
        </w:tblPrEx>
        <w:trPr>
          <w:trHeight w:val="764"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7321"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ind w:firstLine="103"/>
              <w:jc w:val="left"/>
              <w:rPr>
                <w:rFonts w:ascii="宋体" w:hAnsi="宋体" w:eastAsia="宋体" w:cs="宋体"/>
                <w:color w:val="000000"/>
                <w:kern w:val="0"/>
                <w:szCs w:val="21"/>
              </w:rPr>
            </w:pPr>
            <w:r>
              <w:rPr>
                <w:rFonts w:hint="eastAsia" w:ascii="宋体" w:hAnsi="宋体" w:eastAsia="宋体" w:cs="宋体"/>
                <w:color w:val="000000"/>
                <w:kern w:val="0"/>
                <w:szCs w:val="21"/>
              </w:rPr>
              <w:t>主席团人数：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人，其中教师 </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w:t>
            </w:r>
          </w:p>
        </w:tc>
      </w:tr>
      <w:tr>
        <w:tblPrEx>
          <w:tblCellMar>
            <w:top w:w="0" w:type="dxa"/>
            <w:left w:w="0" w:type="dxa"/>
            <w:bottom w:w="0" w:type="dxa"/>
            <w:right w:w="0" w:type="dxa"/>
          </w:tblCellMar>
        </w:tblPrEx>
        <w:trPr>
          <w:trHeight w:val="1045" w:hRule="atLeast"/>
        </w:trPr>
        <w:tc>
          <w:tcPr>
            <w:tcW w:w="15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上次教代会征集提案落实情况</w:t>
            </w:r>
          </w:p>
        </w:tc>
        <w:tc>
          <w:tcPr>
            <w:tcW w:w="162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立案提案总数</w:t>
            </w:r>
          </w:p>
          <w:p>
            <w:pPr>
              <w:widowControl/>
              <w:spacing w:line="390" w:lineRule="atLeast"/>
              <w:ind w:firstLine="420"/>
              <w:jc w:val="center"/>
              <w:rPr>
                <w:rFonts w:ascii="宋体" w:hAnsi="宋体" w:eastAsia="宋体" w:cs="宋体"/>
                <w:color w:val="000000"/>
                <w:kern w:val="0"/>
                <w:szCs w:val="21"/>
              </w:rPr>
            </w:pP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w:t>
            </w:r>
          </w:p>
        </w:tc>
        <w:tc>
          <w:tcPr>
            <w:tcW w:w="5701"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学校管理方面</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条，民主管理方面     条，教育教学方面</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条，工会建设方面</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条，生活福利方面</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条，其它方面</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w:t>
            </w:r>
          </w:p>
        </w:tc>
      </w:tr>
      <w:tr>
        <w:tblPrEx>
          <w:tblCellMar>
            <w:top w:w="0" w:type="dxa"/>
            <w:left w:w="0" w:type="dxa"/>
            <w:bottom w:w="0" w:type="dxa"/>
            <w:right w:w="0" w:type="dxa"/>
          </w:tblCellMar>
        </w:tblPrEx>
        <w:trPr>
          <w:trHeight w:val="788"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5701"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已交办解决数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条，待研究解决数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条，限于条件或政策难于解决数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w:t>
            </w:r>
          </w:p>
        </w:tc>
      </w:tr>
      <w:tr>
        <w:tblPrEx>
          <w:tblCellMar>
            <w:top w:w="0" w:type="dxa"/>
            <w:left w:w="0" w:type="dxa"/>
            <w:bottom w:w="0" w:type="dxa"/>
            <w:right w:w="0" w:type="dxa"/>
          </w:tblCellMar>
        </w:tblPrEx>
        <w:trPr>
          <w:trHeight w:val="894"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5701"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满意：</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条，基本满意：</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条，不满意：</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条。基本满意和满意率占</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1400" w:hRule="atLeast"/>
        </w:trPr>
        <w:tc>
          <w:tcPr>
            <w:tcW w:w="15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会前培训</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情况</w:t>
            </w:r>
          </w:p>
        </w:tc>
        <w:tc>
          <w:tcPr>
            <w:tcW w:w="7321" w:type="dxa"/>
            <w:gridSpan w:val="6"/>
            <w:tcBorders>
              <w:top w:val="nil"/>
              <w:left w:val="nil"/>
              <w:bottom w:val="single" w:color="auto" w:sz="8" w:space="0"/>
              <w:right w:val="single" w:color="auto" w:sz="8" w:space="0"/>
            </w:tcBorders>
            <w:tcMar>
              <w:top w:w="0" w:type="dxa"/>
              <w:left w:w="108" w:type="dxa"/>
              <w:bottom w:w="0" w:type="dxa"/>
              <w:right w:w="108" w:type="dxa"/>
            </w:tcMa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参加培训人数：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w:t>
            </w:r>
          </w:p>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培训内容：</w:t>
            </w:r>
          </w:p>
        </w:tc>
      </w:tr>
      <w:tr>
        <w:tblPrEx>
          <w:tblCellMar>
            <w:top w:w="0" w:type="dxa"/>
            <w:left w:w="0" w:type="dxa"/>
            <w:bottom w:w="0" w:type="dxa"/>
            <w:right w:w="0" w:type="dxa"/>
          </w:tblCellMar>
        </w:tblPrEx>
        <w:trPr>
          <w:trHeight w:val="945" w:hRule="atLeast"/>
        </w:trPr>
        <w:tc>
          <w:tcPr>
            <w:tcW w:w="15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主要议题及表决方式</w:t>
            </w:r>
          </w:p>
        </w:tc>
        <w:tc>
          <w:tcPr>
            <w:tcW w:w="7321" w:type="dxa"/>
            <w:gridSpan w:val="6"/>
            <w:tcBorders>
              <w:top w:val="nil"/>
              <w:left w:val="nil"/>
              <w:bottom w:val="single" w:color="auto" w:sz="8" w:space="0"/>
              <w:right w:val="single" w:color="auto" w:sz="8" w:space="0"/>
            </w:tcBorders>
            <w:tcMar>
              <w:top w:w="0" w:type="dxa"/>
              <w:left w:w="108" w:type="dxa"/>
              <w:bottom w:w="0" w:type="dxa"/>
              <w:right w:w="108" w:type="dxa"/>
            </w:tcMa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1679" w:hRule="atLeast"/>
        </w:trPr>
        <w:tc>
          <w:tcPr>
            <w:tcW w:w="15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日程安排</w:t>
            </w:r>
          </w:p>
        </w:tc>
        <w:tc>
          <w:tcPr>
            <w:tcW w:w="7321" w:type="dxa"/>
            <w:gridSpan w:val="6"/>
            <w:tcBorders>
              <w:top w:val="nil"/>
              <w:left w:val="nil"/>
              <w:bottom w:val="single" w:color="auto" w:sz="8" w:space="0"/>
              <w:right w:val="single" w:color="auto" w:sz="8" w:space="0"/>
            </w:tcBorders>
            <w:tcMar>
              <w:top w:w="0" w:type="dxa"/>
              <w:left w:w="108" w:type="dxa"/>
              <w:bottom w:w="0" w:type="dxa"/>
              <w:right w:w="108" w:type="dxa"/>
            </w:tcMa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1084" w:hRule="atLeast"/>
        </w:trPr>
        <w:tc>
          <w:tcPr>
            <w:tcW w:w="15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上  级</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工  会</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意  见</w:t>
            </w:r>
          </w:p>
        </w:tc>
        <w:tc>
          <w:tcPr>
            <w:tcW w:w="7321" w:type="dxa"/>
            <w:gridSpan w:val="6"/>
            <w:tcBorders>
              <w:top w:val="nil"/>
              <w:left w:val="nil"/>
              <w:bottom w:val="single" w:color="auto" w:sz="8" w:space="0"/>
              <w:right w:val="single" w:color="auto" w:sz="8" w:space="0"/>
            </w:tcBorders>
            <w:tcMar>
              <w:top w:w="0" w:type="dxa"/>
              <w:left w:w="108" w:type="dxa"/>
              <w:bottom w:w="0" w:type="dxa"/>
              <w:right w:w="108" w:type="dxa"/>
            </w:tcMa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5006"/>
              <w:jc w:val="left"/>
              <w:rPr>
                <w:rFonts w:ascii="宋体" w:hAnsi="宋体" w:eastAsia="宋体" w:cs="宋体"/>
                <w:color w:val="000000"/>
                <w:kern w:val="0"/>
                <w:szCs w:val="21"/>
              </w:rPr>
            </w:pPr>
            <w:r>
              <w:rPr>
                <w:rFonts w:hint="eastAsia" w:ascii="宋体" w:hAnsi="宋体" w:eastAsia="宋体" w:cs="宋体"/>
                <w:color w:val="000000"/>
                <w:kern w:val="0"/>
                <w:szCs w:val="21"/>
              </w:rPr>
              <w:t>盖   章</w:t>
            </w:r>
          </w:p>
          <w:p>
            <w:pPr>
              <w:widowControl/>
              <w:spacing w:line="390" w:lineRule="atLeast"/>
              <w:ind w:firstLine="4796"/>
              <w:jc w:val="left"/>
              <w:rPr>
                <w:rFonts w:ascii="宋体" w:hAnsi="宋体" w:eastAsia="宋体" w:cs="宋体"/>
                <w:color w:val="000000"/>
                <w:kern w:val="0"/>
                <w:szCs w:val="21"/>
              </w:rPr>
            </w:pPr>
            <w:r>
              <w:rPr>
                <w:rFonts w:hint="eastAsia" w:ascii="宋体" w:hAnsi="宋体" w:eastAsia="宋体" w:cs="宋体"/>
                <w:color w:val="000000"/>
                <w:kern w:val="0"/>
                <w:szCs w:val="21"/>
              </w:rPr>
              <w:t>年   月   日</w:t>
            </w:r>
          </w:p>
        </w:tc>
      </w:tr>
      <w:tr>
        <w:tblPrEx>
          <w:tblCellMar>
            <w:top w:w="0" w:type="dxa"/>
            <w:left w:w="0" w:type="dxa"/>
            <w:bottom w:w="0" w:type="dxa"/>
            <w:right w:w="0" w:type="dxa"/>
          </w:tblCellMar>
        </w:tblPrEx>
        <w:tc>
          <w:tcPr>
            <w:tcW w:w="1545" w:type="dxa"/>
            <w:tcBorders>
              <w:top w:val="nil"/>
              <w:left w:val="nil"/>
              <w:bottom w:val="nil"/>
              <w:right w:val="nil"/>
            </w:tcBorders>
            <w:vAlign w:val="center"/>
          </w:tcPr>
          <w:p>
            <w:pPr>
              <w:widowControl/>
              <w:jc w:val="left"/>
              <w:rPr>
                <w:rFonts w:ascii="宋体" w:hAnsi="宋体" w:eastAsia="宋体" w:cs="宋体"/>
                <w:color w:val="000000"/>
                <w:kern w:val="0"/>
                <w:szCs w:val="21"/>
              </w:rPr>
            </w:pPr>
          </w:p>
        </w:tc>
        <w:tc>
          <w:tcPr>
            <w:tcW w:w="1620"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c>
          <w:tcPr>
            <w:tcW w:w="900"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c>
          <w:tcPr>
            <w:tcW w:w="1110"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c>
          <w:tcPr>
            <w:tcW w:w="1005"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c>
          <w:tcPr>
            <w:tcW w:w="1200"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c>
          <w:tcPr>
            <w:tcW w:w="1485"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r>
    </w:tbl>
    <w:p>
      <w:pPr>
        <w:widowControl/>
        <w:spacing w:line="570" w:lineRule="atLeast"/>
        <w:ind w:right="1300"/>
        <w:jc w:val="left"/>
        <w:rPr>
          <w:rFonts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附件2：</w:t>
      </w:r>
    </w:p>
    <w:p>
      <w:pPr>
        <w:widowControl/>
        <w:spacing w:line="390" w:lineRule="atLeast"/>
        <w:jc w:val="center"/>
        <w:rPr>
          <w:rFonts w:hint="eastAsia" w:ascii="瀹嬩綋" w:hAnsi="宋体" w:eastAsia="瀹嬩綋" w:cs="宋体"/>
          <w:color w:val="000000"/>
          <w:kern w:val="0"/>
          <w:szCs w:val="21"/>
          <w:shd w:val="clear" w:color="auto" w:fill="FFFFFF"/>
        </w:rPr>
      </w:pPr>
      <w:r>
        <w:rPr>
          <w:rFonts w:hint="eastAsia" w:ascii="方正小标宋简体" w:hAnsi="宋体" w:eastAsia="方正小标宋简体" w:cs="宋体"/>
          <w:color w:val="000000"/>
          <w:kern w:val="0"/>
          <w:sz w:val="36"/>
          <w:szCs w:val="36"/>
          <w:shd w:val="clear" w:color="auto" w:fill="FFFFFF"/>
        </w:rPr>
        <w:t>召开教代会（教职工大会）会后情况报告表</w:t>
      </w:r>
    </w:p>
    <w:tbl>
      <w:tblPr>
        <w:tblStyle w:val="3"/>
        <w:tblW w:w="0" w:type="auto"/>
        <w:tblInd w:w="0" w:type="dxa"/>
        <w:tblLayout w:type="autofit"/>
        <w:tblCellMar>
          <w:top w:w="0" w:type="dxa"/>
          <w:left w:w="0" w:type="dxa"/>
          <w:bottom w:w="0" w:type="dxa"/>
          <w:right w:w="0" w:type="dxa"/>
        </w:tblCellMar>
      </w:tblPr>
      <w:tblGrid>
        <w:gridCol w:w="1153"/>
        <w:gridCol w:w="4003"/>
        <w:gridCol w:w="3366"/>
      </w:tblGrid>
      <w:tr>
        <w:tblPrEx>
          <w:tblCellMar>
            <w:top w:w="0" w:type="dxa"/>
            <w:left w:w="0" w:type="dxa"/>
            <w:bottom w:w="0" w:type="dxa"/>
            <w:right w:w="0" w:type="dxa"/>
          </w:tblCellMar>
        </w:tblPrEx>
        <w:trPr>
          <w:trHeight w:val="452" w:hRule="atLeast"/>
        </w:trPr>
        <w:tc>
          <w:tcPr>
            <w:tcW w:w="5613"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会议名称：</w:t>
            </w:r>
          </w:p>
        </w:tc>
        <w:tc>
          <w:tcPr>
            <w:tcW w:w="32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召开日期：</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年</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月</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日</w:t>
            </w:r>
          </w:p>
        </w:tc>
      </w:tr>
      <w:tr>
        <w:tblPrEx>
          <w:tblCellMar>
            <w:top w:w="0" w:type="dxa"/>
            <w:left w:w="0" w:type="dxa"/>
            <w:bottom w:w="0" w:type="dxa"/>
            <w:right w:w="0" w:type="dxa"/>
          </w:tblCellMar>
        </w:tblPrEx>
        <w:trPr>
          <w:trHeight w:val="556" w:hRule="atLeast"/>
        </w:trPr>
        <w:tc>
          <w:tcPr>
            <w:tcW w:w="8861"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应出席代表 </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人，实到会代表</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 人，到会率</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945" w:hRule="atLeast"/>
        </w:trPr>
        <w:tc>
          <w:tcPr>
            <w:tcW w:w="12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本届（次）提案征集情况</w:t>
            </w:r>
          </w:p>
        </w:tc>
        <w:tc>
          <w:tcPr>
            <w:tcW w:w="76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收到提案总数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 个，其中立案</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个。</w:t>
            </w:r>
          </w:p>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提交提案的教代会代表</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人，占代表总数</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w:t>
            </w:r>
          </w:p>
        </w:tc>
      </w:tr>
      <w:tr>
        <w:tblPrEx>
          <w:tblCellMar>
            <w:top w:w="0" w:type="dxa"/>
            <w:left w:w="0" w:type="dxa"/>
            <w:bottom w:w="0" w:type="dxa"/>
            <w:right w:w="0" w:type="dxa"/>
          </w:tblCellMar>
        </w:tblPrEx>
        <w:trPr>
          <w:trHeight w:val="8056" w:hRule="atLeast"/>
        </w:trPr>
        <w:tc>
          <w:tcPr>
            <w:tcW w:w="12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决议</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情况</w:t>
            </w:r>
          </w:p>
        </w:tc>
        <w:tc>
          <w:tcPr>
            <w:tcW w:w="76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（大会审议、通过、决定的文件内容，表决方式，赞成和反对情况。）</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420"/>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1117" w:hRule="atLeast"/>
        </w:trPr>
        <w:tc>
          <w:tcPr>
            <w:tcW w:w="12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上  级</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工  会</w:t>
            </w:r>
          </w:p>
          <w:p>
            <w:pPr>
              <w:widowControl/>
              <w:spacing w:line="39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意  见</w:t>
            </w:r>
          </w:p>
        </w:tc>
        <w:tc>
          <w:tcPr>
            <w:tcW w:w="762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390" w:lineRule="atLeast"/>
              <w:ind w:firstLine="5006"/>
              <w:jc w:val="left"/>
              <w:rPr>
                <w:rFonts w:ascii="宋体" w:hAnsi="宋体" w:eastAsia="宋体" w:cs="宋体"/>
                <w:color w:val="000000"/>
                <w:kern w:val="0"/>
                <w:szCs w:val="21"/>
              </w:rPr>
            </w:pPr>
            <w:r>
              <w:rPr>
                <w:rFonts w:hint="eastAsia" w:ascii="宋体" w:hAnsi="宋体" w:eastAsia="宋体" w:cs="宋体"/>
                <w:color w:val="000000"/>
                <w:kern w:val="0"/>
                <w:szCs w:val="21"/>
              </w:rPr>
              <w:t>盖   章</w:t>
            </w:r>
          </w:p>
          <w:p>
            <w:pPr>
              <w:widowControl/>
              <w:spacing w:line="390" w:lineRule="atLeast"/>
              <w:ind w:firstLine="4796"/>
              <w:jc w:val="left"/>
              <w:rPr>
                <w:rFonts w:ascii="宋体" w:hAnsi="宋体" w:eastAsia="宋体" w:cs="宋体"/>
                <w:color w:val="000000"/>
                <w:kern w:val="0"/>
                <w:szCs w:val="21"/>
              </w:rPr>
            </w:pPr>
            <w:r>
              <w:rPr>
                <w:rFonts w:hint="eastAsia" w:ascii="宋体" w:hAnsi="宋体" w:eastAsia="宋体" w:cs="宋体"/>
                <w:color w:val="000000"/>
                <w:kern w:val="0"/>
                <w:szCs w:val="21"/>
              </w:rPr>
              <w:t>年   月   日</w:t>
            </w:r>
          </w:p>
        </w:tc>
      </w:tr>
      <w:tr>
        <w:tblPrEx>
          <w:tblCellMar>
            <w:top w:w="0" w:type="dxa"/>
            <w:left w:w="0" w:type="dxa"/>
            <w:bottom w:w="0" w:type="dxa"/>
            <w:right w:w="0" w:type="dxa"/>
          </w:tblCellMar>
        </w:tblPrEx>
        <w:tc>
          <w:tcPr>
            <w:tcW w:w="1230" w:type="dxa"/>
            <w:tcBorders>
              <w:top w:val="nil"/>
              <w:left w:val="nil"/>
              <w:bottom w:val="nil"/>
              <w:right w:val="nil"/>
            </w:tcBorders>
            <w:vAlign w:val="center"/>
          </w:tcPr>
          <w:p>
            <w:pPr>
              <w:widowControl/>
              <w:jc w:val="left"/>
              <w:rPr>
                <w:rFonts w:ascii="宋体" w:hAnsi="宋体" w:eastAsia="宋体" w:cs="宋体"/>
                <w:color w:val="000000"/>
                <w:kern w:val="0"/>
                <w:szCs w:val="21"/>
              </w:rPr>
            </w:pPr>
          </w:p>
        </w:tc>
        <w:tc>
          <w:tcPr>
            <w:tcW w:w="4380"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c>
          <w:tcPr>
            <w:tcW w:w="3255" w:type="dxa"/>
            <w:tcBorders>
              <w:top w:val="nil"/>
              <w:left w:val="nil"/>
              <w:bottom w:val="nil"/>
              <w:right w:val="nil"/>
            </w:tcBorders>
            <w:vAlign w:val="center"/>
          </w:tcPr>
          <w:p>
            <w:pPr>
              <w:widowControl/>
              <w:jc w:val="left"/>
              <w:rPr>
                <w:rFonts w:ascii="Times New Roman" w:hAnsi="Times New Roman" w:eastAsia="Times New Roman" w:cs="Times New Roman"/>
                <w:kern w:val="0"/>
                <w:sz w:val="20"/>
                <w:szCs w:val="20"/>
              </w:rPr>
            </w:pPr>
          </w:p>
        </w:tc>
      </w:tr>
    </w:tbl>
    <w:p>
      <w:pPr>
        <w:widowControl/>
        <w:spacing w:line="570" w:lineRule="atLeast"/>
        <w:jc w:val="center"/>
        <w:rPr>
          <w:rFonts w:ascii="瀹嬩綋" w:hAnsi="宋体" w:eastAsia="瀹嬩綋" w:cs="宋体"/>
          <w:color w:val="000000"/>
          <w:kern w:val="0"/>
          <w:szCs w:val="21"/>
          <w:shd w:val="clear" w:color="auto" w:fill="FFFFFF"/>
        </w:rPr>
      </w:pPr>
      <w:r>
        <w:rPr>
          <w:rFonts w:hint="eastAsia" w:ascii="仿宋_GB2312" w:hAnsi="宋体" w:eastAsia="仿宋_GB2312" w:cs="宋体"/>
          <w:color w:val="000000"/>
          <w:kern w:val="0"/>
          <w:sz w:val="32"/>
          <w:szCs w:val="32"/>
          <w:shd w:val="clear" w:color="auto" w:fill="FFFFFF"/>
        </w:rPr>
        <w:br w:type="textWrapping" w:clear="all"/>
      </w:r>
      <w:r>
        <w:rPr>
          <w:rFonts w:hint="eastAsia" w:ascii="瀹嬩綋" w:hAnsi="宋体" w:eastAsia="瀹嬩綋" w:cs="宋体"/>
          <w:color w:val="000000"/>
          <w:kern w:val="0"/>
          <w:szCs w:val="21"/>
          <w:shd w:val="clear" w:color="auto" w:fill="FFFFFF"/>
        </w:rPr>
        <w:t> </w:t>
      </w:r>
    </w:p>
    <w:p>
      <w:pPr>
        <w:widowControl/>
        <w:spacing w:line="570" w:lineRule="atLeast"/>
        <w:ind w:right="1300"/>
        <w:jc w:val="left"/>
        <w:rPr>
          <w:rFonts w:hint="eastAsia" w:ascii="瀹嬩綋" w:hAnsi="宋体" w:eastAsia="瀹嬩綋" w:cs="宋体"/>
          <w:color w:val="000000"/>
          <w:kern w:val="0"/>
          <w:szCs w:val="21"/>
          <w:shd w:val="clear" w:color="auto" w:fill="FFFFFF"/>
        </w:rPr>
      </w:pPr>
      <w:r>
        <w:rPr>
          <w:rFonts w:hint="eastAsia" w:ascii="瀹嬩綋" w:hAnsi="宋体" w:eastAsia="瀹嬩綋" w:cs="宋体"/>
          <w:color w:val="000000"/>
          <w:kern w:val="0"/>
          <w:sz w:val="32"/>
          <w:szCs w:val="32"/>
          <w:shd w:val="clear" w:color="auto" w:fill="FFFFFF"/>
        </w:rPr>
        <w:t>附件3：</w:t>
      </w:r>
    </w:p>
    <w:p>
      <w:pPr>
        <w:widowControl/>
        <w:spacing w:line="390" w:lineRule="atLeast"/>
        <w:jc w:val="center"/>
        <w:rPr>
          <w:rFonts w:hint="eastAsia" w:ascii="瀹嬩綋" w:hAnsi="宋体" w:eastAsia="瀹嬩綋" w:cs="宋体"/>
          <w:color w:val="000000"/>
          <w:kern w:val="0"/>
          <w:szCs w:val="21"/>
          <w:shd w:val="clear" w:color="auto" w:fill="FFFFFF"/>
        </w:rPr>
      </w:pPr>
      <w:r>
        <w:rPr>
          <w:rFonts w:hint="eastAsia" w:ascii="方正小标宋简体" w:hAnsi="宋体" w:eastAsia="方正小标宋简体" w:cs="宋体"/>
          <w:color w:val="000000"/>
          <w:kern w:val="0"/>
          <w:sz w:val="36"/>
          <w:szCs w:val="36"/>
          <w:shd w:val="clear" w:color="auto" w:fill="FFFFFF"/>
        </w:rPr>
        <w:t>苏州市中小学校教职工代表大会工作评估细则（试行）</w:t>
      </w:r>
    </w:p>
    <w:tbl>
      <w:tblPr>
        <w:tblStyle w:val="3"/>
        <w:tblW w:w="0" w:type="auto"/>
        <w:jc w:val="center"/>
        <w:tblLayout w:type="autofit"/>
        <w:tblCellMar>
          <w:top w:w="0" w:type="dxa"/>
          <w:left w:w="0" w:type="dxa"/>
          <w:bottom w:w="0" w:type="dxa"/>
          <w:right w:w="0" w:type="dxa"/>
        </w:tblCellMar>
      </w:tblPr>
      <w:tblGrid>
        <w:gridCol w:w="846"/>
        <w:gridCol w:w="666"/>
        <w:gridCol w:w="3854"/>
        <w:gridCol w:w="460"/>
        <w:gridCol w:w="677"/>
        <w:gridCol w:w="1102"/>
        <w:gridCol w:w="447"/>
        <w:gridCol w:w="470"/>
      </w:tblGrid>
      <w:tr>
        <w:tblPrEx>
          <w:tblCellMar>
            <w:top w:w="0" w:type="dxa"/>
            <w:left w:w="0" w:type="dxa"/>
            <w:bottom w:w="0" w:type="dxa"/>
            <w:right w:w="0" w:type="dxa"/>
          </w:tblCellMar>
        </w:tblPrEx>
        <w:trPr>
          <w:trHeight w:val="70" w:hRule="atLeast"/>
          <w:jc w:val="center"/>
        </w:trPr>
        <w:tc>
          <w:tcPr>
            <w:tcW w:w="7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项目</w:t>
            </w:r>
          </w:p>
        </w:tc>
        <w:tc>
          <w:tcPr>
            <w:tcW w:w="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评 估</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内 容</w:t>
            </w:r>
          </w:p>
        </w:tc>
        <w:tc>
          <w:tcPr>
            <w:tcW w:w="6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评    估    细    则</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分值</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检查</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方式</w:t>
            </w:r>
          </w:p>
        </w:tc>
        <w:tc>
          <w:tcPr>
            <w:tcW w:w="3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评分方法</w:t>
            </w:r>
          </w:p>
        </w:tc>
        <w:tc>
          <w:tcPr>
            <w:tcW w:w="6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自评得分</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评估</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得分</w:t>
            </w:r>
          </w:p>
        </w:tc>
      </w:tr>
      <w:tr>
        <w:tblPrEx>
          <w:tblCellMar>
            <w:top w:w="0" w:type="dxa"/>
            <w:left w:w="0" w:type="dxa"/>
            <w:bottom w:w="0" w:type="dxa"/>
            <w:right w:w="0" w:type="dxa"/>
          </w:tblCellMar>
        </w:tblPrEx>
        <w:trPr>
          <w:trHeight w:val="645" w:hRule="atLeast"/>
          <w:jc w:val="center"/>
        </w:trPr>
        <w:tc>
          <w:tcPr>
            <w:tcW w:w="7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（一）</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党</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政</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工</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职</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责</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40分</w:t>
            </w:r>
          </w:p>
        </w:tc>
        <w:tc>
          <w:tcPr>
            <w:tcW w:w="96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1、党组织重视教代会工作</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（1）学校党组织坚持和加强对教代会工作的领导，制定学校教职工代表大会实施办法，将教代会工作列入年度重要议事日程。</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6分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有实施办法4分，列入议事日程2分。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1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（2）党组织负责人是教代会筹备工作、民主评议工作以及教代会执行委员会等领导小组的组长，参与、指导教代会各项工作。</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查资料、记录</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担任组长2分，履行职责2分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61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（3）工会主席参加或列席学校党政研究与教职工切身利益或教代会议题的有关会议。</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查记录、座谈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工会主席未参加党政相关会议不得分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1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2、行政支持教代会工作</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（1）教代会每三年或五年一届。每学年至少召开二次教代会，根据需要随时召开专题教代会。为教代会工作机构开展活动创造条件，为教代会提供必要的物质和经费保障。</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5分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不按时换届扣3-5分（超过半年不得分），不定期召开扣2分。不提供条件和经费保障扣2分。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6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（2）支持教代会在职权范围内行使民主管理权，每年向教代会报告工作，认真准备提交大会审议的材料，听取教代会意见，认真落实教代会的决议。</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查记录、座谈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报告工作2分，有效落实决议2分。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9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（3）重视和支持提案办理工作。</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查资料、记录</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落实提案2分，认真办理2分。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65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3、工会承担教代会工作机构任务</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（1）把教代会作为民主管理工作重点，主动及时向学校党组织汇报，与学校沟通。广泛征求代表意见，与党政协商确定教代会议题等。</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必须报送学校党组织的相关议题、议程、报告等材料少一项扣1分。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71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（2）工会组织健全，负责教代会日常工作。做好教代会的筹备、组织和服务工作，教代会工作程序规范。</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5分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工会按时换届2分，工作到位、程序规范2分。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8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56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（3）教代会会前、会后报告制度落实。</w:t>
            </w:r>
          </w:p>
        </w:tc>
        <w:tc>
          <w:tcPr>
            <w:tcW w:w="7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4分</w:t>
            </w:r>
          </w:p>
        </w:tc>
        <w:tc>
          <w:tcPr>
            <w:tcW w:w="108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w:t>
            </w:r>
          </w:p>
        </w:tc>
        <w:tc>
          <w:tcPr>
            <w:tcW w:w="360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按时会前报告2分，按时会后报告2分。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37" w:hRule="atLeast"/>
          <w:jc w:val="center"/>
        </w:trPr>
        <w:tc>
          <w:tcPr>
            <w:tcW w:w="7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（二）</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职</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权</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落</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实</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30分</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1、落实讨论建议权</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听取校长工作报告，审议学校的章程、发展规划、重大教育教学改革方案、财务预决算、教职工队伍建设及其他有关学校发展的重大问题。</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10分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ind w:firstLine="105"/>
              <w:jc w:val="center"/>
              <w:rPr>
                <w:rFonts w:ascii="宋体" w:hAnsi="宋体" w:eastAsia="宋体" w:cs="宋体"/>
                <w:color w:val="000000"/>
                <w:kern w:val="0"/>
                <w:szCs w:val="21"/>
              </w:rPr>
            </w:pPr>
            <w:r>
              <w:rPr>
                <w:rFonts w:hint="eastAsia" w:ascii="宋体" w:hAnsi="宋体" w:eastAsia="宋体" w:cs="宋体"/>
                <w:color w:val="000000"/>
                <w:kern w:val="0"/>
                <w:szCs w:val="21"/>
              </w:rPr>
              <w:t>查资料</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听取、讨论工作报告5分，</w:t>
            </w:r>
          </w:p>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听取、讨论财务及其它报告5分　</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0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2、落实审议通过权</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审议通过校内奖惩、考核办法等与教职工切身利益有关的学校规章制度。审议学校上一届（次）教职工代表大会提案的办理情况报告。</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10分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奖惩、考核、制度讨论充分7分，审议提案报告3分。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3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3、落实评议监督权</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学校教代会每学年对学校领导（可扩大到中层以上干部）进行民主评议一次。认真落实以教代会为基本载体的校务公开制度。</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10分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评议领导干部5分。实行校务公开5分。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50" w:hRule="atLeast"/>
          <w:jc w:val="center"/>
        </w:trPr>
        <w:tc>
          <w:tcPr>
            <w:tcW w:w="7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（三）</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组</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织</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制</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度</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30分</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1、健全组织机构</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严格按照条件和程序选举产生教职工代表、教代会主席团和专门工作小组，按规定及时增替补教职工代表。</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6分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代表、主席团等比例结构符合规定3分，产生符合程序3分。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1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2、完善工作制度</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建立完善代表提案、巡视检查等各项工作制度，定期对提案落实情况进行检查，对教代会决议落实情况进行质询。</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6分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未建立教代会提案制度的，扣3分；未建立代表巡视制度的，扣3分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110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3、完善表决制度。</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提交教代会讨论通过的事项，须以无记名投票或举手方式表决，涉及教职工切身利益及学校改革发展等重大事项必须采取票决制。</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6分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应表决的事项每缺一项扣2分。应采取票决制的事项未落实的扣3分。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9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4、加强档案管理</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教代会档案健全完备。包括教代会各类名单，有关通知、文件、报告、讲话、决议、提案和重要规章制度要整理归档。</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6分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材料及时归档3分，档案齐全规范3分。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121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5、建立培训制度</w:t>
            </w:r>
          </w:p>
        </w:tc>
        <w:tc>
          <w:tcPr>
            <w:tcW w:w="6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有计划地对教代会代表进行培训，不断提高代表政策理论水平和参政议政能力。教职工代表的培训面每届期达100%。</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6分</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查资料、座谈</w:t>
            </w:r>
          </w:p>
        </w:tc>
        <w:tc>
          <w:tcPr>
            <w:tcW w:w="3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代表培训计划落实3分，代表素质提高3分。</w:t>
            </w:r>
          </w:p>
        </w:tc>
        <w:tc>
          <w:tcPr>
            <w:tcW w:w="6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80" w:lineRule="atLeas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瀹嬩綋">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6E"/>
    <w:rsid w:val="0067306E"/>
    <w:rsid w:val="00D1208A"/>
    <w:rsid w:val="00E715C0"/>
    <w:rsid w:val="32107D14"/>
    <w:rsid w:val="788F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apple-converted-space"/>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5876</Words>
  <Characters>5931</Characters>
  <Lines>47</Lines>
  <Paragraphs>13</Paragraphs>
  <TotalTime>1</TotalTime>
  <ScaleCrop>false</ScaleCrop>
  <LinksUpToDate>false</LinksUpToDate>
  <CharactersWithSpaces>6336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2020-06-02T06:44:00Z</dcterms:created>
  <dc:creator>sjyj000</dc:creator>
  <cp:lastModifiedBy>admin</cp:lastModifiedBy>
  <dcterms:modified xsi:type="dcterms:W3CDTF">2022-05-31T01:58:09Z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78C43D743D7E43DD872C263D030C41E7</vt:lpwstr>
  </property>
</Properties>
</file>